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DABE7">
      <w:pPr>
        <w:spacing w:before="75"/>
        <w:ind w:left="268" w:right="16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14:paraId="00DE2E63">
      <w:pPr>
        <w:spacing w:before="226" w:line="408" w:lineRule="auto"/>
        <w:ind w:left="1411" w:right="1151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Омской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области</w:t>
      </w:r>
    </w:p>
    <w:p w14:paraId="0C7F2506">
      <w:pPr>
        <w:spacing w:before="226" w:line="408" w:lineRule="auto"/>
        <w:ind w:left="1411" w:right="1151"/>
        <w:jc w:val="center"/>
        <w:rPr>
          <w:b/>
          <w:sz w:val="28"/>
        </w:rPr>
      </w:pPr>
      <w:r>
        <w:rPr>
          <w:b/>
          <w:sz w:val="28"/>
        </w:rPr>
        <w:t>Комитет образования Администрации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>Муромцевского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Омской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</w:t>
      </w:r>
    </w:p>
    <w:p w14:paraId="60E6DA84">
      <w:pPr>
        <w:spacing w:before="226" w:line="408" w:lineRule="auto"/>
        <w:ind w:left="1411" w:right="1151"/>
        <w:jc w:val="center"/>
        <w:rPr>
          <w:b/>
          <w:sz w:val="28"/>
        </w:rPr>
      </w:pPr>
      <w:r>
        <w:rPr>
          <w:b/>
          <w:sz w:val="28"/>
        </w:rPr>
        <w:t>МБОУ "Кондратьевская СОШ"</w:t>
      </w:r>
    </w:p>
    <w:p w14:paraId="35882555">
      <w:pPr>
        <w:pStyle w:val="6"/>
        <w:ind w:left="0" w:firstLine="0"/>
        <w:jc w:val="left"/>
        <w:rPr>
          <w:b/>
          <w:sz w:val="20"/>
        </w:rPr>
      </w:pPr>
    </w:p>
    <w:p w14:paraId="25D0D899">
      <w:pPr>
        <w:pStyle w:val="6"/>
        <w:ind w:left="0" w:firstLine="0"/>
        <w:jc w:val="left"/>
        <w:rPr>
          <w:b/>
          <w:sz w:val="20"/>
        </w:rPr>
      </w:pPr>
    </w:p>
    <w:p w14:paraId="411BA248">
      <w:pPr>
        <w:pStyle w:val="6"/>
        <w:ind w:left="0" w:firstLine="0"/>
        <w:jc w:val="left"/>
        <w:rPr>
          <w:b/>
          <w:sz w:val="20"/>
        </w:rPr>
      </w:pPr>
    </w:p>
    <w:p w14:paraId="0C08B952">
      <w:pPr>
        <w:pStyle w:val="6"/>
        <w:ind w:left="0" w:firstLine="0"/>
        <w:jc w:val="left"/>
        <w:rPr>
          <w:b/>
          <w:sz w:val="20"/>
        </w:rPr>
      </w:pPr>
    </w:p>
    <w:p w14:paraId="58A3E8A8">
      <w:pPr>
        <w:pStyle w:val="6"/>
        <w:spacing w:before="97"/>
        <w:ind w:left="0" w:firstLine="0"/>
        <w:jc w:val="left"/>
        <w:rPr>
          <w:b/>
          <w:sz w:val="20"/>
        </w:rPr>
      </w:pPr>
    </w:p>
    <w:tbl>
      <w:tblPr>
        <w:tblStyle w:val="11"/>
        <w:tblW w:w="9552" w:type="dxa"/>
        <w:tblInd w:w="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4"/>
        <w:gridCol w:w="4488"/>
      </w:tblGrid>
      <w:tr w14:paraId="4D4E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57004">
            <w:pPr>
              <w:pStyle w:val="10"/>
              <w:spacing w:line="309" w:lineRule="exact"/>
              <w:ind w:left="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РАССМОТРЕНА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ЗАСЕДАНИИ ПЕДАГОГИЧЕСКОГО СОВЕТА</w:t>
            </w:r>
          </w:p>
          <w:p w14:paraId="0E32D907">
            <w:pPr>
              <w:pStyle w:val="10"/>
              <w:spacing w:line="309" w:lineRule="exact"/>
              <w:ind w:left="50"/>
              <w:rPr>
                <w:rFonts w:hint="default"/>
                <w:sz w:val="28"/>
                <w:lang w:val="ru-RU"/>
              </w:rPr>
            </w:pPr>
          </w:p>
          <w:p w14:paraId="626F797D">
            <w:pPr>
              <w:pStyle w:val="10"/>
              <w:spacing w:line="309" w:lineRule="exact"/>
              <w:ind w:left="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от «</w:t>
            </w:r>
            <w:r>
              <w:rPr>
                <w:rFonts w:hint="default"/>
                <w:sz w:val="24"/>
                <w:szCs w:val="24"/>
                <w:u w:val="single"/>
                <w:lang w:val="ru-RU"/>
              </w:rPr>
              <w:t xml:space="preserve"> 30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» </w:t>
            </w:r>
            <w:r>
              <w:rPr>
                <w:rFonts w:hint="default"/>
                <w:sz w:val="24"/>
                <w:szCs w:val="24"/>
                <w:u w:val="single"/>
                <w:lang w:val="ru-RU"/>
              </w:rPr>
              <w:t xml:space="preserve">августа  </w:t>
            </w:r>
            <w:r>
              <w:rPr>
                <w:rFonts w:hint="default"/>
                <w:sz w:val="24"/>
                <w:szCs w:val="24"/>
                <w:lang w:val="ru-RU"/>
              </w:rPr>
              <w:t>2024год</w:t>
            </w:r>
          </w:p>
          <w:p w14:paraId="10EA1F3C">
            <w:pPr>
              <w:pStyle w:val="10"/>
              <w:tabs>
                <w:tab w:val="left" w:pos="2928"/>
              </w:tabs>
              <w:spacing w:before="52" w:line="390" w:lineRule="atLeast"/>
              <w:ind w:right="237"/>
              <w:rPr>
                <w:rFonts w:hint="default"/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>Протокол</w:t>
            </w:r>
            <w:r>
              <w:rPr>
                <w:rFonts w:hint="default"/>
                <w:sz w:val="24"/>
                <w:lang w:val="ru-RU"/>
              </w:rPr>
              <w:t xml:space="preserve"> №</w:t>
            </w:r>
            <w:r>
              <w:rPr>
                <w:rFonts w:hint="default"/>
                <w:sz w:val="24"/>
                <w:u w:val="single"/>
                <w:lang w:val="ru-RU"/>
              </w:rPr>
              <w:t xml:space="preserve"> 66 </w:t>
            </w:r>
            <w:r>
              <w:rPr>
                <w:rFonts w:hint="default"/>
                <w:sz w:val="24"/>
                <w:u w:val="none"/>
                <w:lang w:val="ru-RU"/>
              </w:rPr>
              <w:t>от «30»</w:t>
            </w:r>
            <w:r>
              <w:rPr>
                <w:rFonts w:hint="default"/>
                <w:sz w:val="24"/>
                <w:u w:val="single"/>
                <w:lang w:val="ru-RU"/>
              </w:rPr>
              <w:t xml:space="preserve"> августа </w:t>
            </w:r>
            <w:r>
              <w:rPr>
                <w:rFonts w:hint="default"/>
                <w:sz w:val="24"/>
                <w:u w:val="none"/>
                <w:lang w:val="ru-RU"/>
              </w:rPr>
              <w:t>2024г.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7E272">
            <w:pPr>
              <w:pStyle w:val="10"/>
              <w:spacing w:line="30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УТВЕРЖДЕНО</w:t>
            </w:r>
          </w:p>
          <w:p w14:paraId="1741FD3C">
            <w:pPr>
              <w:pStyle w:val="10"/>
              <w:spacing w:before="16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14:paraId="5A1706B2">
            <w:pPr>
              <w:pStyle w:val="10"/>
              <w:tabs>
                <w:tab w:val="left" w:pos="2398"/>
              </w:tabs>
              <w:spacing w:before="166"/>
              <w:ind w:left="23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Ремнева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О.И.</w:t>
            </w:r>
          </w:p>
          <w:p w14:paraId="7B7DF6B7">
            <w:pPr>
              <w:pStyle w:val="10"/>
              <w:spacing w:before="118"/>
              <w:ind w:left="23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</w:t>
            </w:r>
            <w:r>
              <w:rPr>
                <w:rFonts w:hint="default"/>
                <w:spacing w:val="-5"/>
                <w:sz w:val="24"/>
                <w:lang w:val="ru-RU"/>
              </w:rPr>
              <w:t xml:space="preserve"> 66</w:t>
            </w:r>
          </w:p>
          <w:p w14:paraId="319DD5B6">
            <w:pPr>
              <w:pStyle w:val="10"/>
              <w:spacing w:before="3"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14:paraId="2172A7E5">
      <w:pPr>
        <w:pStyle w:val="6"/>
        <w:ind w:left="0" w:firstLine="0"/>
        <w:jc w:val="left"/>
        <w:rPr>
          <w:b/>
        </w:rPr>
      </w:pPr>
    </w:p>
    <w:p w14:paraId="6D1FAF7A">
      <w:pPr>
        <w:pStyle w:val="6"/>
        <w:ind w:left="0" w:firstLine="0"/>
        <w:jc w:val="left"/>
        <w:rPr>
          <w:b/>
        </w:rPr>
      </w:pPr>
    </w:p>
    <w:p w14:paraId="60F0C515"/>
    <w:p w14:paraId="6DFCD6C7"/>
    <w:p w14:paraId="249D8F83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Дополнительная</w:t>
      </w:r>
      <w:r>
        <w:rPr>
          <w:rFonts w:hint="default"/>
          <w:b/>
          <w:bCs/>
          <w:sz w:val="28"/>
          <w:szCs w:val="28"/>
          <w:lang w:val="ru-RU"/>
        </w:rPr>
        <w:t xml:space="preserve"> общеобразовательная </w:t>
      </w:r>
    </w:p>
    <w:p w14:paraId="52AD940D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(общеразвивающая) программа</w:t>
      </w:r>
    </w:p>
    <w:p w14:paraId="3B4B5969">
      <w:pPr>
        <w:jc w:val="center"/>
        <w:rPr>
          <w:rFonts w:hint="default"/>
          <w:b/>
          <w:bCs/>
          <w:sz w:val="28"/>
          <w:szCs w:val="28"/>
          <w:lang w:val="ru-RU"/>
        </w:rPr>
      </w:pPr>
    </w:p>
    <w:p w14:paraId="5D374DDD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«Школьный музей»</w:t>
      </w:r>
    </w:p>
    <w:p w14:paraId="29CA45C3">
      <w:pPr>
        <w:jc w:val="center"/>
        <w:rPr>
          <w:rFonts w:hint="default"/>
          <w:b/>
          <w:bCs/>
          <w:sz w:val="28"/>
          <w:szCs w:val="28"/>
          <w:lang w:val="ru-RU"/>
        </w:rPr>
      </w:pPr>
    </w:p>
    <w:p w14:paraId="435093AF"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Социально-гуманитарной направленности</w:t>
      </w:r>
    </w:p>
    <w:p w14:paraId="51851751"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Целевая аудитория - 11 -15 лет</w:t>
      </w:r>
    </w:p>
    <w:p w14:paraId="36484692"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Трудоёмкость программы - 36 часов</w:t>
      </w:r>
    </w:p>
    <w:p w14:paraId="1D97F20D"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Уровень сложности содержания - базовый</w:t>
      </w:r>
    </w:p>
    <w:p w14:paraId="2CCA19C1">
      <w:pPr>
        <w:jc w:val="center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Очная форма освоения</w:t>
      </w:r>
    </w:p>
    <w:p w14:paraId="0BE308C4">
      <w:pPr>
        <w:wordWrap w:val="0"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</w:t>
      </w:r>
    </w:p>
    <w:p w14:paraId="4EBA7FD7">
      <w:pPr>
        <w:wordWrap/>
        <w:jc w:val="right"/>
        <w:rPr>
          <w:rFonts w:hint="default"/>
          <w:sz w:val="24"/>
          <w:szCs w:val="24"/>
          <w:lang w:val="ru-RU"/>
        </w:rPr>
      </w:pPr>
    </w:p>
    <w:p w14:paraId="5A433250">
      <w:pPr>
        <w:wordWrap/>
        <w:jc w:val="right"/>
        <w:rPr>
          <w:rFonts w:hint="default"/>
          <w:sz w:val="24"/>
          <w:szCs w:val="24"/>
          <w:lang w:val="ru-RU"/>
        </w:rPr>
      </w:pPr>
    </w:p>
    <w:p w14:paraId="0764F359">
      <w:pPr>
        <w:wordWrap/>
        <w:jc w:val="right"/>
        <w:rPr>
          <w:rFonts w:hint="default"/>
          <w:sz w:val="24"/>
          <w:szCs w:val="24"/>
          <w:lang w:val="ru-RU"/>
        </w:rPr>
      </w:pPr>
    </w:p>
    <w:p w14:paraId="6101C222">
      <w:pPr>
        <w:wordWrap/>
        <w:jc w:val="right"/>
        <w:rPr>
          <w:rFonts w:hint="default"/>
          <w:sz w:val="24"/>
          <w:szCs w:val="24"/>
          <w:lang w:val="ru-RU"/>
        </w:rPr>
      </w:pPr>
    </w:p>
    <w:p w14:paraId="3BE87C0C">
      <w:pPr>
        <w:wordWrap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         Автор - составитель:</w:t>
      </w:r>
    </w:p>
    <w:p w14:paraId="52C170F2">
      <w:pPr>
        <w:wordWrap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Кальнова Татьяна Аликовна</w:t>
      </w:r>
    </w:p>
    <w:p w14:paraId="6B2EE34A">
      <w:pPr>
        <w:wordWrap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педагог дополнительного образования </w:t>
      </w:r>
    </w:p>
    <w:p w14:paraId="31A14531">
      <w:pPr>
        <w:jc w:val="right"/>
        <w:rPr>
          <w:sz w:val="24"/>
          <w:szCs w:val="24"/>
        </w:rPr>
      </w:pPr>
    </w:p>
    <w:p w14:paraId="225D187C">
      <w:pPr>
        <w:rPr>
          <w:sz w:val="24"/>
          <w:szCs w:val="24"/>
        </w:rPr>
      </w:pPr>
    </w:p>
    <w:p w14:paraId="53B8BEAB"/>
    <w:p w14:paraId="7763B8D9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КОНДРАТЬЕВО</w:t>
      </w:r>
      <w:r>
        <w:rPr>
          <w:rFonts w:hint="default"/>
          <w:b/>
          <w:bCs/>
          <w:sz w:val="24"/>
          <w:szCs w:val="24"/>
          <w:lang w:val="ru-RU"/>
        </w:rPr>
        <w:t xml:space="preserve"> 2024</w:t>
      </w:r>
    </w:p>
    <w:p w14:paraId="3D734001">
      <w:pPr>
        <w:pStyle w:val="12"/>
        <w:widowControl w:val="0"/>
        <w:numPr>
          <w:ilvl w:val="0"/>
          <w:numId w:val="0"/>
        </w:numPr>
        <w:tabs>
          <w:tab w:val="left" w:pos="4840"/>
        </w:tabs>
        <w:spacing w:before="1" w:after="0" w:line="295" w:lineRule="exact"/>
        <w:ind w:right="0" w:rightChars="0"/>
        <w:jc w:val="both"/>
        <w:rPr>
          <w:b/>
          <w:sz w:val="26"/>
        </w:rPr>
      </w:pPr>
    </w:p>
    <w:p w14:paraId="38A9BED4">
      <w:pPr>
        <w:pStyle w:val="12"/>
        <w:widowControl w:val="0"/>
        <w:numPr>
          <w:ilvl w:val="0"/>
          <w:numId w:val="0"/>
        </w:numPr>
        <w:tabs>
          <w:tab w:val="left" w:pos="4840"/>
        </w:tabs>
        <w:spacing w:before="1" w:after="0" w:line="295" w:lineRule="exact"/>
        <w:ind w:right="0" w:rightChars="0"/>
        <w:jc w:val="both"/>
        <w:rPr>
          <w:b/>
          <w:sz w:val="26"/>
        </w:rPr>
      </w:pPr>
    </w:p>
    <w:p w14:paraId="11E71E23">
      <w:pPr>
        <w:pStyle w:val="12"/>
        <w:widowControl w:val="0"/>
        <w:numPr>
          <w:ilvl w:val="0"/>
          <w:numId w:val="0"/>
        </w:numPr>
        <w:tabs>
          <w:tab w:val="left" w:pos="4840"/>
        </w:tabs>
        <w:spacing w:before="1" w:after="0" w:line="295" w:lineRule="exact"/>
        <w:ind w:right="0" w:rightChars="0"/>
        <w:jc w:val="both"/>
        <w:rPr>
          <w:b/>
          <w:sz w:val="26"/>
        </w:rPr>
      </w:pPr>
    </w:p>
    <w:p w14:paraId="60A78C70">
      <w:pPr>
        <w:pStyle w:val="12"/>
        <w:widowControl w:val="0"/>
        <w:numPr>
          <w:ilvl w:val="0"/>
          <w:numId w:val="0"/>
        </w:numPr>
        <w:tabs>
          <w:tab w:val="left" w:pos="4840"/>
        </w:tabs>
        <w:spacing w:before="1" w:after="0" w:line="295" w:lineRule="exact"/>
        <w:ind w:right="0" w:rightChars="0"/>
        <w:jc w:val="both"/>
        <w:rPr>
          <w:b/>
          <w:sz w:val="26"/>
        </w:rPr>
      </w:pPr>
    </w:p>
    <w:p w14:paraId="4E3C28F3">
      <w:pPr>
        <w:pStyle w:val="12"/>
        <w:widowControl w:val="0"/>
        <w:numPr>
          <w:ilvl w:val="0"/>
          <w:numId w:val="0"/>
        </w:numPr>
        <w:tabs>
          <w:tab w:val="left" w:pos="4840"/>
        </w:tabs>
        <w:spacing w:before="1" w:after="0" w:line="295" w:lineRule="exact"/>
        <w:ind w:right="0" w:rightChars="0"/>
        <w:jc w:val="both"/>
        <w:rPr>
          <w:b/>
          <w:sz w:val="26"/>
        </w:rPr>
      </w:pPr>
    </w:p>
    <w:p w14:paraId="28C29AB7">
      <w:pPr>
        <w:pStyle w:val="12"/>
        <w:widowControl w:val="0"/>
        <w:numPr>
          <w:ilvl w:val="0"/>
          <w:numId w:val="0"/>
        </w:numPr>
        <w:tabs>
          <w:tab w:val="left" w:pos="4840"/>
        </w:tabs>
        <w:spacing w:before="1" w:after="0" w:line="295" w:lineRule="exact"/>
        <w:ind w:right="0" w:rightChars="0"/>
        <w:jc w:val="both"/>
        <w:rPr>
          <w:b/>
          <w:sz w:val="26"/>
        </w:rPr>
      </w:pPr>
    </w:p>
    <w:p w14:paraId="625D2158">
      <w:pPr>
        <w:pStyle w:val="12"/>
        <w:numPr>
          <w:ilvl w:val="0"/>
          <w:numId w:val="0"/>
        </w:numPr>
        <w:tabs>
          <w:tab w:val="left" w:pos="4840"/>
        </w:tabs>
        <w:spacing w:before="1" w:after="0" w:line="295" w:lineRule="exact"/>
        <w:ind w:right="0" w:rightChars="0"/>
        <w:jc w:val="both"/>
        <w:rPr>
          <w:b/>
          <w:sz w:val="26"/>
        </w:rPr>
      </w:pPr>
    </w:p>
    <w:p w14:paraId="7D913A23">
      <w:pPr>
        <w:pStyle w:val="12"/>
        <w:numPr>
          <w:ilvl w:val="0"/>
          <w:numId w:val="0"/>
        </w:numPr>
        <w:tabs>
          <w:tab w:val="left" w:pos="4840"/>
        </w:tabs>
        <w:spacing w:before="1" w:after="0" w:line="295" w:lineRule="exact"/>
        <w:ind w:right="0" w:rightChars="0"/>
        <w:jc w:val="center"/>
        <w:rPr>
          <w:b/>
          <w:sz w:val="26"/>
        </w:rPr>
      </w:pPr>
      <w:r>
        <w:rPr>
          <w:b/>
          <w:spacing w:val="-2"/>
          <w:sz w:val="26"/>
        </w:rPr>
        <w:t>Пояснительная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14:paraId="33F0CE61">
      <w:pPr>
        <w:pStyle w:val="6"/>
        <w:ind w:right="415" w:firstLine="708"/>
        <w:jc w:val="both"/>
        <w:rPr>
          <w:rFonts w:hint="default"/>
          <w:lang w:val="ru-RU"/>
        </w:rPr>
      </w:pPr>
      <w:r>
        <w:t>Данная программа является дополнительной общеобразовательной общеразвивающей социально-</w:t>
      </w:r>
      <w:r>
        <w:rPr>
          <w:lang w:val="ru-RU"/>
        </w:rPr>
        <w:t>гуманитарной</w:t>
      </w:r>
      <w:r>
        <w:t xml:space="preserve"> направленности, очной формы</w:t>
      </w:r>
      <w:r>
        <w:rPr>
          <w:spacing w:val="40"/>
        </w:rPr>
        <w:t xml:space="preserve"> </w:t>
      </w:r>
      <w:r>
        <w:t>обучения</w:t>
      </w:r>
      <w:r>
        <w:rPr>
          <w:rFonts w:hint="default"/>
          <w:lang w:val="ru-RU"/>
        </w:rPr>
        <w:t>.</w:t>
      </w:r>
    </w:p>
    <w:p w14:paraId="43A29501">
      <w:pPr>
        <w:pStyle w:val="6"/>
        <w:ind w:right="417" w:firstLine="708"/>
        <w:jc w:val="both"/>
      </w:pPr>
      <w:r>
        <w:t>Программа составлена в соответствии с государственными требованиями к образовательным программам системы дополнительного образования детей на основе следующих нормативных документов:</w:t>
      </w:r>
    </w:p>
    <w:p w14:paraId="689A1E7D">
      <w:pPr>
        <w:pStyle w:val="12"/>
        <w:numPr>
          <w:ilvl w:val="0"/>
          <w:numId w:val="1"/>
        </w:numPr>
        <w:tabs>
          <w:tab w:val="left" w:pos="1199"/>
        </w:tabs>
        <w:spacing w:before="0" w:after="0" w:line="240" w:lineRule="auto"/>
        <w:ind w:left="1199" w:right="421" w:hanging="360"/>
        <w:jc w:val="both"/>
        <w:rPr>
          <w:sz w:val="28"/>
        </w:rPr>
      </w:pPr>
      <w:r>
        <w:rPr>
          <w:sz w:val="28"/>
        </w:rPr>
        <w:t>Федеральный закон от 29 декабря 2012 года № 273-ФЗ «Об образовании в Российской Федерации»;</w:t>
      </w:r>
    </w:p>
    <w:p w14:paraId="02BDD7AB">
      <w:pPr>
        <w:pStyle w:val="12"/>
        <w:numPr>
          <w:ilvl w:val="0"/>
          <w:numId w:val="1"/>
        </w:numPr>
        <w:tabs>
          <w:tab w:val="left" w:pos="1199"/>
        </w:tabs>
        <w:spacing w:before="0" w:after="0" w:line="240" w:lineRule="auto"/>
        <w:ind w:left="1199" w:right="418" w:hanging="36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27 июля 2022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года № 629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программам»;</w:t>
      </w:r>
    </w:p>
    <w:p w14:paraId="46A8C40B">
      <w:pPr>
        <w:pStyle w:val="12"/>
        <w:numPr>
          <w:ilvl w:val="0"/>
          <w:numId w:val="1"/>
        </w:numPr>
        <w:tabs>
          <w:tab w:val="left" w:pos="1199"/>
        </w:tabs>
        <w:spacing w:before="0" w:after="0" w:line="240" w:lineRule="auto"/>
        <w:ind w:left="1199" w:right="419" w:hanging="360"/>
        <w:jc w:val="both"/>
        <w:rPr>
          <w:sz w:val="28"/>
        </w:rPr>
      </w:pPr>
      <w:r>
        <w:rPr>
          <w:sz w:val="28"/>
        </w:rPr>
        <w:t xml:space="preserve">Письмо Минобрнауки РФ от 18.11.2015 № 09-3242 «О направлении рекомендаций» (вместе «Методические рекомендации по проектированию дополнительных общеразвивающих программ (включая разноуровневые </w:t>
      </w:r>
      <w:r>
        <w:rPr>
          <w:spacing w:val="-2"/>
          <w:sz w:val="28"/>
        </w:rPr>
        <w:t>программы)»;</w:t>
      </w:r>
    </w:p>
    <w:p w14:paraId="53BF3167">
      <w:pPr>
        <w:pStyle w:val="12"/>
        <w:numPr>
          <w:ilvl w:val="0"/>
          <w:numId w:val="1"/>
        </w:numPr>
        <w:tabs>
          <w:tab w:val="left" w:pos="1199"/>
        </w:tabs>
        <w:spacing w:before="0" w:after="0" w:line="240" w:lineRule="auto"/>
        <w:ind w:left="1199" w:right="414" w:hanging="36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31 марта 2022 г. № 678- р «Концепция развития дополнительного образования детей до 2030 года»;</w:t>
      </w:r>
    </w:p>
    <w:p w14:paraId="10197DE6">
      <w:pPr>
        <w:pStyle w:val="12"/>
        <w:numPr>
          <w:ilvl w:val="0"/>
          <w:numId w:val="1"/>
        </w:numPr>
        <w:tabs>
          <w:tab w:val="left" w:pos="1199"/>
        </w:tabs>
        <w:spacing w:before="0" w:after="0" w:line="240" w:lineRule="auto"/>
        <w:ind w:left="1199" w:right="414" w:hanging="36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2015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996- р «Стратегия развития воспитания в Российской Федерации на период до 2025 </w:t>
      </w:r>
      <w:r>
        <w:rPr>
          <w:spacing w:val="-2"/>
          <w:sz w:val="28"/>
        </w:rPr>
        <w:t>года»;</w:t>
      </w:r>
    </w:p>
    <w:p w14:paraId="55E2FD35">
      <w:pPr>
        <w:pStyle w:val="12"/>
        <w:numPr>
          <w:ilvl w:val="0"/>
          <w:numId w:val="1"/>
        </w:numPr>
        <w:tabs>
          <w:tab w:val="left" w:pos="1198"/>
        </w:tabs>
        <w:spacing w:before="0" w:after="0" w:line="321" w:lineRule="exact"/>
        <w:ind w:left="1198" w:right="0" w:hanging="359"/>
        <w:jc w:val="both"/>
        <w:rPr>
          <w:sz w:val="28"/>
          <w:szCs w:val="28"/>
        </w:rPr>
      </w:pPr>
      <w:r>
        <w:rPr>
          <w:sz w:val="28"/>
        </w:rPr>
        <w:t>Постановление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30</w:t>
      </w:r>
      <w:r>
        <w:rPr>
          <w:spacing w:val="3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3"/>
          <w:sz w:val="28"/>
        </w:rPr>
        <w:t xml:space="preserve"> </w:t>
      </w:r>
      <w:r>
        <w:rPr>
          <w:sz w:val="28"/>
        </w:rPr>
        <w:t>2015</w:t>
      </w:r>
      <w:r>
        <w:rPr>
          <w:spacing w:val="32"/>
          <w:sz w:val="28"/>
        </w:rPr>
        <w:t xml:space="preserve"> </w:t>
      </w:r>
      <w:r>
        <w:rPr>
          <w:spacing w:val="-4"/>
          <w:sz w:val="28"/>
        </w:rPr>
        <w:t>года</w:t>
      </w:r>
      <w:r>
        <w:rPr>
          <w:rFonts w:hint="default"/>
          <w:spacing w:val="-4"/>
          <w:sz w:val="28"/>
          <w:lang w:val="ru-RU"/>
        </w:rPr>
        <w:t xml:space="preserve"> </w:t>
      </w:r>
      <w:r>
        <w:rPr>
          <w:sz w:val="28"/>
          <w:szCs w:val="28"/>
        </w:rPr>
        <w:t>№ 1493 «О государственной программе «Патриотическое воспитание граждан Российской Федерации на 2016-2020 годы»;</w:t>
      </w:r>
    </w:p>
    <w:p w14:paraId="70D798E3">
      <w:pPr>
        <w:pStyle w:val="6"/>
        <w:spacing w:before="3"/>
        <w:ind w:left="0"/>
      </w:pPr>
    </w:p>
    <w:p w14:paraId="14F15AB3">
      <w:pPr>
        <w:spacing w:before="1" w:line="319" w:lineRule="exact"/>
        <w:ind w:left="479" w:right="0" w:firstLine="0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1FBFFE16">
      <w:pPr>
        <w:pStyle w:val="6"/>
        <w:ind w:right="414" w:firstLine="708"/>
        <w:jc w:val="both"/>
      </w:pPr>
      <w:r>
        <w:t>В современном мире музей обладает широкими возможностями для формирования и самореализации высоконравственной личности. Музейная сеть представлена различными его видами: от классических профильных презентационных музеев до «живых» музеев, охватывающих значительные территории и воссоздающих целостные образы природы, истории и культуры.</w:t>
      </w:r>
    </w:p>
    <w:p w14:paraId="390C8E53">
      <w:pPr>
        <w:pStyle w:val="6"/>
        <w:spacing w:before="73"/>
        <w:ind w:right="429"/>
        <w:jc w:val="both"/>
      </w:pPr>
      <w:r>
        <w:t>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школьников,</w:t>
      </w:r>
      <w:r>
        <w:rPr>
          <w:spacing w:val="40"/>
        </w:rPr>
        <w:t xml:space="preserve"> </w:t>
      </w:r>
      <w:r>
        <w:rPr>
          <w:spacing w:val="40"/>
          <w:lang w:val="ru-RU"/>
        </w:rPr>
        <w:t>их</w:t>
      </w:r>
      <w:r>
        <w:rPr>
          <w:rFonts w:hint="default"/>
          <w:spacing w:val="40"/>
          <w:lang w:val="ru-RU"/>
        </w:rPr>
        <w:t xml:space="preserve"> </w:t>
      </w:r>
      <w:r>
        <w:t>всестороннего развития является дополнительное образование, а школьный музей становится центром формирования гражданственности и патриотизма.</w:t>
      </w:r>
    </w:p>
    <w:p w14:paraId="4778F5FC">
      <w:pPr>
        <w:pStyle w:val="6"/>
        <w:ind w:right="413" w:firstLine="708"/>
        <w:jc w:val="both"/>
      </w:pPr>
      <w:r>
        <w:t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</w:t>
      </w:r>
      <w:r>
        <w:rPr>
          <w:spacing w:val="40"/>
        </w:rPr>
        <w:t xml:space="preserve"> </w:t>
      </w:r>
      <w:r>
        <w:t>прикоснуться к эпохе, потрогать ее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личности.</w:t>
      </w:r>
    </w:p>
    <w:p w14:paraId="6DC7C412">
      <w:pPr>
        <w:spacing w:before="4" w:line="319" w:lineRule="exact"/>
        <w:ind w:left="479" w:right="0" w:firstLine="0"/>
        <w:jc w:val="both"/>
        <w:rPr>
          <w:b/>
          <w:sz w:val="28"/>
        </w:rPr>
      </w:pPr>
      <w:r>
        <w:rPr>
          <w:b/>
          <w:sz w:val="28"/>
          <w:lang w:val="ru-RU"/>
        </w:rPr>
        <w:t>Н</w:t>
      </w:r>
      <w:r>
        <w:rPr>
          <w:b/>
          <w:sz w:val="28"/>
        </w:rPr>
        <w:t>овизна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35A31E5">
      <w:pPr>
        <w:pStyle w:val="6"/>
        <w:ind w:right="418" w:firstLine="708"/>
        <w:jc w:val="both"/>
      </w:pPr>
      <w:r>
        <w:t>Новизна программы</w:t>
      </w:r>
      <w:r>
        <w:rPr>
          <w:spacing w:val="80"/>
        </w:rPr>
        <w:t xml:space="preserve"> </w:t>
      </w:r>
      <w:r>
        <w:t>состоит в том, что школьный музей даѐт возможность детям попробовать свои силы в разных</w:t>
      </w:r>
      <w:r>
        <w:rPr>
          <w:rFonts w:hint="default"/>
          <w:lang w:val="ru-RU"/>
        </w:rPr>
        <w:t xml:space="preserve"> </w:t>
      </w:r>
      <w:r>
        <w:t xml:space="preserve">видах деятельности - участие в мемориальных акциях, исследования и сотрудничество с общественными организациями, создание </w:t>
      </w:r>
      <w:r>
        <w:rPr>
          <w:spacing w:val="-2"/>
        </w:rPr>
        <w:t>проектов.</w:t>
      </w:r>
    </w:p>
    <w:p w14:paraId="2B4B295D">
      <w:pPr>
        <w:pStyle w:val="6"/>
        <w:ind w:right="418" w:firstLine="708"/>
        <w:jc w:val="both"/>
      </w:pPr>
      <w:r>
        <w:t>Осваивая теоретические знания и практические умения в области истории родной школы, города, музейного дела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14:paraId="23BF77C8">
      <w:pPr>
        <w:pStyle w:val="6"/>
        <w:ind w:right="421" w:firstLine="708"/>
        <w:jc w:val="both"/>
        <w:rPr>
          <w:sz w:val="28"/>
        </w:rPr>
      </w:pPr>
      <w:r>
        <w:rPr>
          <w:i/>
        </w:rPr>
        <w:t xml:space="preserve">Педагогическая целесообразность программы </w:t>
      </w:r>
      <w:r>
        <w:t>определяется учетом возрастных особенностей учащихся, широкими возможностями социализации в процессе обучения, получением дополнительных знаний области истории родного края.</w:t>
      </w:r>
    </w:p>
    <w:p w14:paraId="5AD48EC8">
      <w:pPr>
        <w:spacing w:before="6" w:line="237" w:lineRule="auto"/>
        <w:ind w:left="1187" w:right="5057" w:firstLine="0"/>
        <w:jc w:val="both"/>
        <w:rPr>
          <w:sz w:val="28"/>
        </w:rPr>
      </w:pPr>
      <w:r>
        <w:rPr>
          <w:sz w:val="28"/>
        </w:rPr>
        <w:t>Обучение рассчитано на детей 1</w:t>
      </w:r>
      <w:r>
        <w:rPr>
          <w:rFonts w:hint="default"/>
          <w:sz w:val="28"/>
          <w:lang w:val="ru-RU"/>
        </w:rPr>
        <w:t>1</w:t>
      </w:r>
      <w:r>
        <w:rPr>
          <w:sz w:val="28"/>
        </w:rPr>
        <w:t>-1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лет. </w:t>
      </w: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базовый</w:t>
      </w:r>
    </w:p>
    <w:p w14:paraId="70FB715E">
      <w:pPr>
        <w:spacing w:before="126"/>
        <w:ind w:left="1187" w:right="0" w:firstLine="0"/>
        <w:jc w:val="both"/>
        <w:rPr>
          <w:rFonts w:hint="default"/>
          <w:b/>
          <w:sz w:val="28"/>
          <w:lang w:val="ru-RU"/>
        </w:rPr>
      </w:pPr>
      <w:r>
        <w:rPr>
          <w:b/>
          <w:sz w:val="28"/>
        </w:rPr>
        <w:t>Объѐм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rFonts w:hint="default"/>
          <w:b/>
          <w:spacing w:val="-3"/>
          <w:sz w:val="28"/>
          <w:lang w:val="ru-RU"/>
        </w:rPr>
        <w:t>36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час</w:t>
      </w:r>
      <w:r>
        <w:rPr>
          <w:b/>
          <w:spacing w:val="-4"/>
          <w:sz w:val="28"/>
          <w:lang w:val="ru-RU"/>
        </w:rPr>
        <w:t>ов</w:t>
      </w:r>
    </w:p>
    <w:p w14:paraId="77BD6702">
      <w:pPr>
        <w:spacing w:before="122" w:line="319" w:lineRule="exact"/>
        <w:ind w:left="1187" w:right="0" w:firstLine="0"/>
        <w:jc w:val="both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rFonts w:hint="default"/>
          <w:b/>
          <w:spacing w:val="-5"/>
          <w:sz w:val="28"/>
          <w:lang w:val="ru-RU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14:paraId="5B05B08E">
      <w:pPr>
        <w:spacing w:before="0" w:line="319" w:lineRule="exact"/>
        <w:ind w:right="0" w:firstLine="700" w:firstLineChars="250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часу.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длится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минут.</w:t>
      </w:r>
    </w:p>
    <w:p w14:paraId="6CCA7A52">
      <w:pPr>
        <w:pStyle w:val="6"/>
        <w:ind w:right="423" w:firstLine="708"/>
        <w:jc w:val="both"/>
      </w:pPr>
      <w:r>
        <w:rPr>
          <w:b/>
        </w:rPr>
        <w:t xml:space="preserve">Форма реализации программы: </w:t>
      </w:r>
      <w:r>
        <w:t>очная с применением электронного обучения</w:t>
      </w:r>
      <w:r>
        <w:rPr>
          <w:spacing w:val="40"/>
        </w:rPr>
        <w:t xml:space="preserve"> </w:t>
      </w:r>
      <w:r>
        <w:t>и дистанционных образовательных технологий. Программой предусмотрено проведение комбинированных занятий: занятия состоят из теоретической и практической частей.</w:t>
      </w:r>
    </w:p>
    <w:p w14:paraId="40F53D6B">
      <w:pPr>
        <w:spacing w:before="4"/>
        <w:ind w:left="1187" w:right="0" w:firstLine="0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4999BD74">
      <w:pPr>
        <w:spacing w:after="0"/>
        <w:jc w:val="both"/>
        <w:rPr>
          <w:sz w:val="28"/>
        </w:rPr>
      </w:pPr>
    </w:p>
    <w:p w14:paraId="363403F1">
      <w:pPr>
        <w:pStyle w:val="6"/>
        <w:spacing w:before="73"/>
        <w:ind w:right="423" w:firstLine="708"/>
        <w:jc w:val="both"/>
      </w:pPr>
      <w:r>
        <w:t>Основной формой являются групповые занятия. В основе образовательного процесса лежит проектный подход, метод проблемного обучения и технология критического мышления. Комплектование групп проходит без предварительного отбора, на основе добровольного желания обучающихся.</w:t>
      </w:r>
    </w:p>
    <w:p w14:paraId="330CAE60">
      <w:pPr>
        <w:pStyle w:val="6"/>
        <w:ind w:right="415" w:firstLine="708"/>
        <w:jc w:val="both"/>
      </w:pPr>
      <w:r>
        <w:t>Основная форма работы теоретической части – семинары,</w:t>
      </w:r>
      <w:r>
        <w:rPr>
          <w:spacing w:val="-2"/>
        </w:rPr>
        <w:t xml:space="preserve"> </w:t>
      </w:r>
      <w:r>
        <w:t xml:space="preserve">беседы, видео уроки в группах до 15 человек, с применением мультимедийного материала: презентации, </w:t>
      </w:r>
      <w:r>
        <w:rPr>
          <w:spacing w:val="-2"/>
        </w:rPr>
        <w:t>видеоролики.</w:t>
      </w:r>
    </w:p>
    <w:p w14:paraId="25270FE9">
      <w:pPr>
        <w:pStyle w:val="6"/>
        <w:ind w:right="418" w:firstLine="708"/>
        <w:jc w:val="both"/>
      </w:pPr>
      <w:r>
        <w:t>Практические задания планируется выполнять индивидуально, в парах и в</w:t>
      </w:r>
      <w:r>
        <w:rPr>
          <w:spacing w:val="40"/>
        </w:rPr>
        <w:t xml:space="preserve"> </w:t>
      </w:r>
      <w:r>
        <w:t>малых группах (3-5 человек), решая учебные задачи по теме мини – проекта.</w:t>
      </w:r>
    </w:p>
    <w:p w14:paraId="14A17388">
      <w:pPr>
        <w:pStyle w:val="6"/>
        <w:ind w:right="417" w:firstLine="708"/>
        <w:jc w:val="both"/>
      </w:pPr>
      <w:r>
        <w:t>Занятия курса</w:t>
      </w:r>
      <w:r>
        <w:rPr>
          <w:spacing w:val="40"/>
        </w:rPr>
        <w:t xml:space="preserve"> </w:t>
      </w:r>
      <w:r>
        <w:t xml:space="preserve">проводятся </w:t>
      </w:r>
      <w:r>
        <w:rPr>
          <w:i/>
        </w:rPr>
        <w:t xml:space="preserve">в форме </w:t>
      </w:r>
      <w:r>
        <w:t>круглого стола, сюжетно-ролевой игры, практической работы.</w:t>
      </w:r>
    </w:p>
    <w:p w14:paraId="30BCC9C9">
      <w:pPr>
        <w:spacing w:before="0" w:line="321" w:lineRule="exact"/>
        <w:ind w:left="1187" w:right="0" w:firstLine="0"/>
        <w:jc w:val="left"/>
        <w:rPr>
          <w:sz w:val="28"/>
        </w:rPr>
      </w:pPr>
      <w:r>
        <w:rPr>
          <w:i/>
          <w:sz w:val="28"/>
          <w:u w:val="single"/>
        </w:rPr>
        <w:t>Формы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работы</w:t>
      </w:r>
      <w:r>
        <w:rPr>
          <w:spacing w:val="-2"/>
          <w:sz w:val="28"/>
        </w:rPr>
        <w:t>:</w:t>
      </w:r>
    </w:p>
    <w:p w14:paraId="077B8453">
      <w:pPr>
        <w:pStyle w:val="12"/>
        <w:numPr>
          <w:ilvl w:val="0"/>
          <w:numId w:val="2"/>
        </w:numPr>
        <w:tabs>
          <w:tab w:val="left" w:pos="1199"/>
        </w:tabs>
        <w:spacing w:before="1" w:after="0" w:line="342" w:lineRule="exact"/>
        <w:ind w:left="1199" w:right="0" w:hanging="360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14:paraId="0423B45F">
      <w:pPr>
        <w:pStyle w:val="12"/>
        <w:numPr>
          <w:ilvl w:val="0"/>
          <w:numId w:val="2"/>
        </w:numPr>
        <w:tabs>
          <w:tab w:val="left" w:pos="1199"/>
        </w:tabs>
        <w:spacing w:before="0" w:after="0" w:line="342" w:lineRule="exact"/>
        <w:ind w:left="1199" w:right="0" w:hanging="360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вне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музея;</w:t>
      </w:r>
    </w:p>
    <w:p w14:paraId="026F9BBE">
      <w:pPr>
        <w:pStyle w:val="12"/>
        <w:numPr>
          <w:ilvl w:val="0"/>
          <w:numId w:val="2"/>
        </w:numPr>
        <w:tabs>
          <w:tab w:val="left" w:pos="1199"/>
        </w:tabs>
        <w:spacing w:before="0" w:after="0" w:line="342" w:lineRule="exact"/>
        <w:ind w:left="1199" w:right="0" w:hanging="360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музее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сборы,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собрания;</w:t>
      </w:r>
    </w:p>
    <w:p w14:paraId="75A5789B">
      <w:pPr>
        <w:pStyle w:val="12"/>
        <w:numPr>
          <w:ilvl w:val="0"/>
          <w:numId w:val="2"/>
        </w:numPr>
        <w:tabs>
          <w:tab w:val="left" w:pos="1199"/>
        </w:tabs>
        <w:spacing w:before="0" w:after="0" w:line="342" w:lineRule="exact"/>
        <w:ind w:left="1199" w:right="0" w:hanging="360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музее</w:t>
      </w:r>
    </w:p>
    <w:p w14:paraId="30C79A22">
      <w:pPr>
        <w:pStyle w:val="12"/>
        <w:numPr>
          <w:ilvl w:val="0"/>
          <w:numId w:val="2"/>
        </w:numPr>
        <w:tabs>
          <w:tab w:val="left" w:pos="1199"/>
        </w:tabs>
        <w:spacing w:before="0" w:after="0" w:line="342" w:lineRule="exact"/>
        <w:ind w:left="1199" w:right="0" w:hanging="360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-9"/>
          <w:sz w:val="28"/>
        </w:rPr>
        <w:t xml:space="preserve"> </w:t>
      </w:r>
      <w:r>
        <w:rPr>
          <w:sz w:val="28"/>
        </w:rPr>
        <w:t>мужества,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акции;</w:t>
      </w:r>
    </w:p>
    <w:p w14:paraId="345EB117">
      <w:pPr>
        <w:pStyle w:val="12"/>
        <w:numPr>
          <w:ilvl w:val="0"/>
          <w:numId w:val="2"/>
        </w:numPr>
        <w:tabs>
          <w:tab w:val="left" w:pos="1199"/>
        </w:tabs>
        <w:spacing w:before="0" w:after="0" w:line="342" w:lineRule="exact"/>
        <w:ind w:left="1199" w:right="0" w:hanging="36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событий.</w:t>
      </w:r>
    </w:p>
    <w:p w14:paraId="36111B24">
      <w:pPr>
        <w:pStyle w:val="12"/>
        <w:numPr>
          <w:ilvl w:val="0"/>
          <w:numId w:val="2"/>
        </w:numPr>
        <w:tabs>
          <w:tab w:val="left" w:pos="1199"/>
        </w:tabs>
        <w:spacing w:before="0" w:after="0" w:line="342" w:lineRule="exact"/>
        <w:ind w:left="1199" w:right="0" w:hanging="360"/>
        <w:jc w:val="left"/>
        <w:rPr>
          <w:sz w:val="28"/>
        </w:rPr>
      </w:pP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музее.</w:t>
      </w:r>
    </w:p>
    <w:p w14:paraId="57E19426">
      <w:pPr>
        <w:spacing w:before="0" w:line="321" w:lineRule="exact"/>
        <w:ind w:left="1187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Методы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приѐмы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работы:</w:t>
      </w:r>
    </w:p>
    <w:p w14:paraId="3A22DC50">
      <w:pPr>
        <w:pStyle w:val="12"/>
        <w:numPr>
          <w:ilvl w:val="0"/>
          <w:numId w:val="3"/>
        </w:numPr>
        <w:tabs>
          <w:tab w:val="left" w:pos="641"/>
        </w:tabs>
        <w:spacing w:before="0" w:after="0" w:line="240" w:lineRule="auto"/>
        <w:ind w:left="641" w:right="0" w:hanging="162"/>
        <w:jc w:val="left"/>
        <w:rPr>
          <w:sz w:val="28"/>
        </w:rPr>
      </w:pPr>
      <w:r>
        <w:rPr>
          <w:spacing w:val="-2"/>
          <w:sz w:val="28"/>
        </w:rPr>
        <w:t>словесные;</w:t>
      </w:r>
    </w:p>
    <w:p w14:paraId="031D18AD">
      <w:pPr>
        <w:pStyle w:val="12"/>
        <w:numPr>
          <w:ilvl w:val="0"/>
          <w:numId w:val="3"/>
        </w:numPr>
        <w:tabs>
          <w:tab w:val="left" w:pos="641"/>
        </w:tabs>
        <w:spacing w:before="3" w:after="0" w:line="322" w:lineRule="exact"/>
        <w:ind w:left="641" w:right="0" w:hanging="162"/>
        <w:jc w:val="left"/>
        <w:rPr>
          <w:sz w:val="28"/>
        </w:rPr>
      </w:pPr>
      <w:r>
        <w:rPr>
          <w:spacing w:val="-2"/>
          <w:sz w:val="28"/>
        </w:rPr>
        <w:t>наглядные;</w:t>
      </w:r>
    </w:p>
    <w:p w14:paraId="52DB1C02">
      <w:pPr>
        <w:pStyle w:val="12"/>
        <w:numPr>
          <w:ilvl w:val="0"/>
          <w:numId w:val="3"/>
        </w:numPr>
        <w:tabs>
          <w:tab w:val="left" w:pos="641"/>
        </w:tabs>
        <w:spacing w:before="0" w:after="0" w:line="322" w:lineRule="exact"/>
        <w:ind w:left="641" w:right="0" w:hanging="162"/>
        <w:jc w:val="left"/>
        <w:rPr>
          <w:sz w:val="28"/>
        </w:rPr>
      </w:pPr>
      <w:r>
        <w:rPr>
          <w:spacing w:val="-2"/>
          <w:sz w:val="28"/>
        </w:rPr>
        <w:t>игровой;</w:t>
      </w:r>
    </w:p>
    <w:p w14:paraId="4D4C6E8C">
      <w:pPr>
        <w:pStyle w:val="12"/>
        <w:numPr>
          <w:ilvl w:val="0"/>
          <w:numId w:val="3"/>
        </w:numPr>
        <w:tabs>
          <w:tab w:val="left" w:pos="641"/>
        </w:tabs>
        <w:spacing w:before="0" w:after="0" w:line="322" w:lineRule="exact"/>
        <w:ind w:left="641" w:right="0" w:hanging="162"/>
        <w:jc w:val="left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изданий;</w:t>
      </w:r>
    </w:p>
    <w:p w14:paraId="23DCB132">
      <w:pPr>
        <w:pStyle w:val="12"/>
        <w:numPr>
          <w:ilvl w:val="0"/>
          <w:numId w:val="3"/>
        </w:numPr>
        <w:tabs>
          <w:tab w:val="left" w:pos="641"/>
        </w:tabs>
        <w:spacing w:before="0" w:after="0" w:line="322" w:lineRule="exact"/>
        <w:ind w:left="641" w:right="0" w:hanging="162"/>
        <w:jc w:val="left"/>
        <w:rPr>
          <w:sz w:val="28"/>
        </w:rPr>
      </w:pPr>
      <w:r>
        <w:rPr>
          <w:sz w:val="28"/>
        </w:rPr>
        <w:t>практический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(создание,</w:t>
      </w:r>
      <w:r>
        <w:rPr>
          <w:spacing w:val="-9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газеты);</w:t>
      </w:r>
    </w:p>
    <w:p w14:paraId="3CF5C7FB">
      <w:pPr>
        <w:pStyle w:val="12"/>
        <w:numPr>
          <w:ilvl w:val="0"/>
          <w:numId w:val="3"/>
        </w:numPr>
        <w:tabs>
          <w:tab w:val="left" w:pos="641"/>
        </w:tabs>
        <w:spacing w:before="0" w:after="0" w:line="322" w:lineRule="exact"/>
        <w:ind w:left="641" w:right="0" w:hanging="162"/>
        <w:jc w:val="left"/>
        <w:rPr>
          <w:sz w:val="28"/>
        </w:rPr>
      </w:pPr>
      <w:r>
        <w:rPr>
          <w:spacing w:val="-2"/>
          <w:sz w:val="28"/>
        </w:rPr>
        <w:t>проблемный;</w:t>
      </w:r>
    </w:p>
    <w:p w14:paraId="78BF26CB">
      <w:pPr>
        <w:pStyle w:val="12"/>
        <w:numPr>
          <w:ilvl w:val="0"/>
          <w:numId w:val="3"/>
        </w:numPr>
        <w:tabs>
          <w:tab w:val="left" w:pos="641"/>
        </w:tabs>
        <w:spacing w:before="0" w:after="0" w:line="322" w:lineRule="exact"/>
        <w:ind w:left="641" w:right="0" w:hanging="162"/>
        <w:jc w:val="left"/>
        <w:rPr>
          <w:sz w:val="28"/>
        </w:rPr>
      </w:pPr>
      <w:r>
        <w:rPr>
          <w:spacing w:val="-2"/>
          <w:sz w:val="28"/>
        </w:rPr>
        <w:t>диалоговый;</w:t>
      </w:r>
    </w:p>
    <w:p w14:paraId="3371FFAF">
      <w:pPr>
        <w:pStyle w:val="12"/>
        <w:numPr>
          <w:ilvl w:val="0"/>
          <w:numId w:val="3"/>
        </w:numPr>
        <w:tabs>
          <w:tab w:val="left" w:pos="641"/>
        </w:tabs>
        <w:spacing w:before="0" w:after="0" w:line="240" w:lineRule="auto"/>
        <w:ind w:left="641" w:right="0" w:hanging="162"/>
        <w:jc w:val="left"/>
        <w:rPr>
          <w:sz w:val="28"/>
        </w:rPr>
      </w:pPr>
      <w:r>
        <w:rPr>
          <w:spacing w:val="-2"/>
          <w:sz w:val="28"/>
        </w:rPr>
        <w:t>экскурсии.</w:t>
      </w:r>
    </w:p>
    <w:p w14:paraId="459CC89B">
      <w:pPr>
        <w:spacing w:after="0" w:line="240" w:lineRule="auto"/>
        <w:jc w:val="left"/>
        <w:rPr>
          <w:sz w:val="28"/>
        </w:rPr>
      </w:pPr>
    </w:p>
    <w:p w14:paraId="1C04C01A">
      <w:pPr>
        <w:spacing w:after="0" w:line="240" w:lineRule="auto"/>
        <w:jc w:val="left"/>
        <w:rPr>
          <w:sz w:val="28"/>
        </w:rPr>
      </w:pPr>
    </w:p>
    <w:p w14:paraId="5FA956C5">
      <w:pPr>
        <w:pStyle w:val="12"/>
        <w:numPr>
          <w:ilvl w:val="0"/>
          <w:numId w:val="0"/>
        </w:numPr>
        <w:tabs>
          <w:tab w:val="left" w:pos="5103"/>
        </w:tabs>
        <w:spacing w:before="59" w:after="0" w:line="295" w:lineRule="exact"/>
        <w:ind w:left="4651" w:leftChars="0" w:right="0" w:rightChars="0"/>
        <w:jc w:val="both"/>
        <w:rPr>
          <w:b/>
          <w:sz w:val="26"/>
        </w:rPr>
      </w:pPr>
      <w:r>
        <w:rPr>
          <w:b/>
          <w:sz w:val="26"/>
        </w:rPr>
        <w:t>Цель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задачи</w:t>
      </w:r>
    </w:p>
    <w:p w14:paraId="79659EDC">
      <w:pPr>
        <w:pStyle w:val="6"/>
        <w:ind w:right="417" w:firstLine="708"/>
        <w:jc w:val="both"/>
      </w:pPr>
      <w:r>
        <w:t>Целью данной программы является создание условий для развития школьногои музейного движения в образовательном пространстве.</w:t>
      </w:r>
    </w:p>
    <w:p w14:paraId="40EA7333">
      <w:pPr>
        <w:pStyle w:val="6"/>
        <w:ind w:right="414" w:firstLine="708"/>
        <w:jc w:val="both"/>
      </w:pPr>
      <w:r>
        <w:rPr>
          <w:i/>
        </w:rPr>
        <w:t xml:space="preserve">Целью создания и деятельности школьного музея </w:t>
      </w:r>
      <w:r>
        <w:t>является</w:t>
      </w:r>
      <w:r>
        <w:rPr>
          <w:spacing w:val="40"/>
        </w:rPr>
        <w:t xml:space="preserve"> </w:t>
      </w:r>
      <w:r>
        <w:t>всемерное содействие развитию навыков исследовательской работы учащихся, поддержке творческих способностей детей, формированию интереса к отечественной культуре</w:t>
      </w:r>
      <w:r>
        <w:rPr>
          <w:spacing w:val="-18"/>
        </w:rPr>
        <w:t xml:space="preserve"> </w:t>
      </w:r>
      <w:r>
        <w:t>и уважительного отношения к нравственным ценностям прошлых поколений. Музей должен стать не просто особым учебным кабинетом школы, но одним из воспитательных центров открытого образовательного пространства.</w:t>
      </w:r>
    </w:p>
    <w:p w14:paraId="4AD1CAF0">
      <w:pPr>
        <w:pStyle w:val="6"/>
        <w:ind w:right="413" w:firstLine="708"/>
        <w:jc w:val="both"/>
      </w:pPr>
      <w:r>
        <w:rPr>
          <w:b/>
          <w:i/>
        </w:rPr>
        <w:t xml:space="preserve">Цель музейной деятельности </w:t>
      </w:r>
      <w:r>
        <w:t>– формирование чувства ответственности за сохранение сопричастности к прошлому и настоящему Родины. Школьный музей, являясь частью открытого образовательного пространства, призван быть координатором гражданско- патриотической деятельности общеобразовательного учреждения, связующей нитью между школой и другими учреждениями культуры, общественными организациями.</w:t>
      </w:r>
    </w:p>
    <w:p w14:paraId="7F873624">
      <w:pPr>
        <w:spacing w:before="0" w:line="242" w:lineRule="auto"/>
        <w:ind w:left="479" w:right="417" w:firstLine="708"/>
        <w:jc w:val="both"/>
        <w:rPr>
          <w:sz w:val="28"/>
        </w:rPr>
      </w:pPr>
      <w:r>
        <w:rPr>
          <w:sz w:val="28"/>
        </w:rPr>
        <w:t xml:space="preserve">Для достижения цели программы «Школьный музей» </w:t>
      </w:r>
      <w:r>
        <w:rPr>
          <w:b/>
          <w:sz w:val="28"/>
          <w:u w:val="single"/>
        </w:rPr>
        <w:t>решаются следующие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задачи</w:t>
      </w:r>
      <w:r>
        <w:rPr>
          <w:spacing w:val="-2"/>
          <w:sz w:val="28"/>
          <w:u w:val="single"/>
        </w:rPr>
        <w:t>:</w:t>
      </w:r>
    </w:p>
    <w:p w14:paraId="63B19616">
      <w:pPr>
        <w:spacing w:before="0" w:line="319" w:lineRule="exact"/>
        <w:ind w:left="479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Обучающие:</w:t>
      </w:r>
    </w:p>
    <w:p w14:paraId="4A5CA3AA">
      <w:pPr>
        <w:pStyle w:val="6"/>
        <w:ind w:right="422"/>
        <w:jc w:val="both"/>
      </w:pPr>
      <w:r>
        <w:t>-активировать работу музеев образовательных учреждений, расширение сферы и методов использования их воспитательного потенциала;</w:t>
      </w:r>
    </w:p>
    <w:p w14:paraId="1D089E05">
      <w:pPr>
        <w:pStyle w:val="6"/>
        <w:ind w:right="414"/>
        <w:jc w:val="both"/>
      </w:pPr>
      <w:r>
        <w:t>-организовать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досуг 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учащейся молодѐжи, привлечение к участию в культурных программах городского, регионального, всероссийского и международного уровней;</w:t>
      </w:r>
    </w:p>
    <w:p w14:paraId="770F3FD8">
      <w:pPr>
        <w:pStyle w:val="6"/>
        <w:ind w:right="414"/>
        <w:jc w:val="both"/>
      </w:pPr>
      <w:r>
        <w:t xml:space="preserve">-выявлять и далее развивать творческие способности юных исследователей, </w:t>
      </w:r>
      <w:r>
        <w:rPr>
          <w:spacing w:val="-2"/>
        </w:rPr>
        <w:t>экскурсоводов;</w:t>
      </w:r>
    </w:p>
    <w:p w14:paraId="3C87170E">
      <w:pPr>
        <w:spacing w:after="0" w:line="240" w:lineRule="auto"/>
        <w:jc w:val="left"/>
        <w:rPr>
          <w:sz w:val="28"/>
        </w:rPr>
      </w:pPr>
    </w:p>
    <w:p w14:paraId="0E161F78">
      <w:pPr>
        <w:spacing w:before="0" w:line="319" w:lineRule="exact"/>
        <w:ind w:left="479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Воспитательные:</w:t>
      </w:r>
    </w:p>
    <w:p w14:paraId="38C4B51D">
      <w:pPr>
        <w:pStyle w:val="6"/>
        <w:ind w:right="413"/>
        <w:jc w:val="left"/>
      </w:pPr>
      <w:r>
        <w:t>-воспитывать патриотическое сознание школьников. Прошлое не исчезает бесследно, оно пробивается в настоящее, оставляя тысячи свидетельств своего существования, в виде памятников материальной и духовной культуры, которые хранят и пропагандируют музеи.</w:t>
      </w:r>
    </w:p>
    <w:p w14:paraId="6CD1DB14">
      <w:pPr>
        <w:pStyle w:val="6"/>
        <w:tabs>
          <w:tab w:val="left" w:pos="2133"/>
          <w:tab w:val="left" w:pos="3376"/>
          <w:tab w:val="left" w:pos="4840"/>
          <w:tab w:val="left" w:pos="6802"/>
          <w:tab w:val="left" w:pos="7289"/>
          <w:tab w:val="left" w:pos="9121"/>
        </w:tabs>
        <w:ind w:right="1503"/>
        <w:jc w:val="left"/>
      </w:pPr>
      <w:r>
        <w:rPr>
          <w:spacing w:val="-2"/>
        </w:rPr>
        <w:t>-повышать</w:t>
      </w:r>
      <w:r>
        <w:tab/>
      </w:r>
      <w:r>
        <w:rPr>
          <w:spacing w:val="-2"/>
        </w:rPr>
        <w:t>статуса</w:t>
      </w:r>
      <w:r>
        <w:tab/>
      </w:r>
      <w:r>
        <w:rPr>
          <w:spacing w:val="-2"/>
        </w:rPr>
        <w:t>педагога,</w:t>
      </w:r>
      <w:r>
        <w:tab/>
      </w:r>
      <w:r>
        <w:rPr>
          <w:spacing w:val="-2"/>
        </w:rPr>
        <w:t>работающего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школьном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 xml:space="preserve">музее, </w:t>
      </w:r>
      <w:r>
        <w:t>распространять передовой опыт и повышать профессиональное мастерство.</w:t>
      </w:r>
    </w:p>
    <w:p w14:paraId="3E10CCF6">
      <w:pPr>
        <w:spacing w:before="2"/>
        <w:ind w:left="479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Развивающие:</w:t>
      </w:r>
    </w:p>
    <w:p w14:paraId="01248C61">
      <w:pPr>
        <w:pStyle w:val="6"/>
        <w:spacing w:before="117"/>
        <w:ind w:right="421"/>
      </w:pPr>
      <w:r>
        <w:t>-углубленно</w:t>
      </w:r>
      <w:r>
        <w:rPr>
          <w:spacing w:val="40"/>
        </w:rPr>
        <w:t xml:space="preserve"> </w:t>
      </w:r>
      <w:r>
        <w:t>изучать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музеев</w:t>
      </w:r>
      <w:r>
        <w:rPr>
          <w:spacing w:val="40"/>
        </w:rPr>
        <w:t xml:space="preserve"> </w:t>
      </w:r>
      <w:r>
        <w:t>муниципальных образовательных учреждений современных информационных технологий;</w:t>
      </w:r>
    </w:p>
    <w:p w14:paraId="1AE4D223">
      <w:pPr>
        <w:pStyle w:val="6"/>
        <w:ind w:right="415"/>
        <w:jc w:val="both"/>
      </w:pPr>
      <w:r>
        <w:t>-укреплять связи между образовательным учреждением, учреждениями культуры, общественными организациями для решения задач воспитания у детей и учащейся молодѐжи чувства гражданственности и патриотизма.</w:t>
      </w:r>
    </w:p>
    <w:p w14:paraId="4BE46972">
      <w:pPr>
        <w:pStyle w:val="6"/>
        <w:ind w:right="414" w:firstLine="708"/>
        <w:jc w:val="both"/>
      </w:pPr>
      <w:r>
        <w:t>Стержнем любого музея является история. Это может быть история семьи, школы, отдельного выпускника, педагога. В каждом из таких свидетельств отражается какая – то частица истории. Из таких фрагментов в конечном итоге складывается история человеческого общества.</w:t>
      </w:r>
    </w:p>
    <w:p w14:paraId="7DE1FEB9">
      <w:pPr>
        <w:pStyle w:val="6"/>
        <w:ind w:right="415" w:firstLine="708"/>
        <w:jc w:val="both"/>
      </w:pPr>
      <w:r>
        <w:t>Основополагающим для музейной теории и практики является принцип историзма. Этот принцип предполагает соблюдение трѐх важнейших условий: рассмотрение</w:t>
      </w:r>
      <w:r>
        <w:rPr>
          <w:spacing w:val="33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предметов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взаимосвязи;</w:t>
      </w:r>
      <w:r>
        <w:rPr>
          <w:spacing w:val="33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явлений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с</w:t>
      </w:r>
      <w:r>
        <w:rPr>
          <w:rFonts w:hint="default"/>
          <w:lang w:val="ru-RU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общеисторическом,</w:t>
      </w:r>
      <w:r>
        <w:rPr>
          <w:spacing w:val="40"/>
        </w:rPr>
        <w:t xml:space="preserve"> </w:t>
      </w:r>
      <w:r>
        <w:t>цивилизационном</w:t>
      </w:r>
      <w:r>
        <w:rPr>
          <w:spacing w:val="40"/>
        </w:rPr>
        <w:t xml:space="preserve"> </w:t>
      </w:r>
      <w:r>
        <w:t>процессе; изучение</w:t>
      </w:r>
      <w:r>
        <w:rPr>
          <w:spacing w:val="40"/>
        </w:rPr>
        <w:t xml:space="preserve"> </w:t>
      </w:r>
      <w:r>
        <w:t>истории в свете современности.</w:t>
      </w:r>
    </w:p>
    <w:p w14:paraId="693ED018">
      <w:pPr>
        <w:spacing w:after="0"/>
      </w:pPr>
    </w:p>
    <w:p w14:paraId="3FA1596A">
      <w:pPr>
        <w:spacing w:before="2"/>
        <w:ind w:left="479" w:right="8487" w:firstLine="0"/>
        <w:jc w:val="center"/>
        <w:rPr>
          <w:rFonts w:hint="default"/>
          <w:b/>
          <w:sz w:val="28"/>
          <w:lang w:val="ru-RU"/>
        </w:rPr>
      </w:pPr>
      <w:r>
        <w:rPr>
          <w:rFonts w:hint="default"/>
          <w:b/>
          <w:sz w:val="28"/>
          <w:lang w:val="ru-RU"/>
        </w:rPr>
        <w:t xml:space="preserve">                             </w:t>
      </w:r>
    </w:p>
    <w:p w14:paraId="0FEEBD41">
      <w:pPr>
        <w:pStyle w:val="2"/>
        <w:bidi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СОДЕРЖАНИЕ ПРОГРАММЫ</w:t>
      </w:r>
    </w:p>
    <w:p w14:paraId="5D4EB444">
      <w:pPr>
        <w:pStyle w:val="6"/>
        <w:spacing w:before="4"/>
        <w:ind w:left="0"/>
      </w:pPr>
    </w:p>
    <w:p w14:paraId="747688DF">
      <w:pPr>
        <w:spacing w:before="0" w:line="321" w:lineRule="exact"/>
        <w:ind w:left="479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Краеведческое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14:paraId="4ECDBB20">
      <w:pPr>
        <w:spacing w:before="0" w:line="320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48E294EB">
      <w:pPr>
        <w:pStyle w:val="6"/>
        <w:ind w:right="413"/>
        <w:jc w:val="both"/>
      </w:pPr>
      <w:r>
        <w:t>Цели, задачи, участники музейного движения. Целевые программы.</w:t>
      </w:r>
      <w:r>
        <w:rPr>
          <w:spacing w:val="40"/>
        </w:rPr>
        <w:t xml:space="preserve"> </w:t>
      </w:r>
      <w:r>
        <w:t>Формы участия в движении. Школьный музей как организационно – методический центр движения в школах города. Организация участия учащихся в местных, региональных и всероссийских краеведческих программах</w:t>
      </w:r>
    </w:p>
    <w:p w14:paraId="4AF6B596">
      <w:pPr>
        <w:spacing w:before="6" w:line="320" w:lineRule="exact"/>
        <w:ind w:left="479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музее</w:t>
      </w:r>
    </w:p>
    <w:p w14:paraId="4CD51954">
      <w:pPr>
        <w:spacing w:before="0" w:line="319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291E1737">
      <w:pPr>
        <w:pStyle w:val="6"/>
        <w:ind w:right="415"/>
        <w:jc w:val="both"/>
      </w:pPr>
      <w:r>
        <w:t>Понятие об историческом наследии. Законодательство об охране</w:t>
      </w:r>
      <w:r>
        <w:rPr>
          <w:spacing w:val="40"/>
        </w:rPr>
        <w:t xml:space="preserve"> </w:t>
      </w:r>
      <w:r>
        <w:t>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</w:t>
      </w:r>
    </w:p>
    <w:p w14:paraId="37D40B89">
      <w:pPr>
        <w:spacing w:before="5" w:line="319" w:lineRule="exact"/>
        <w:ind w:left="479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музея</w:t>
      </w:r>
    </w:p>
    <w:p w14:paraId="5AA251A4">
      <w:pPr>
        <w:spacing w:before="0" w:line="319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2A03F12F">
      <w:pPr>
        <w:pStyle w:val="6"/>
        <w:ind w:right="414"/>
        <w:jc w:val="both"/>
      </w:pPr>
      <w:r>
        <w:t>Полифункциональность школьного музея: межпредметный учебный кабинет;</w:t>
      </w:r>
      <w:r>
        <w:rPr>
          <w:spacing w:val="-18"/>
        </w:rPr>
        <w:t xml:space="preserve"> </w:t>
      </w:r>
      <w:r>
        <w:t>детский клуб; общественная организация, объединяющая детей и взрослых разных поколений; способ документирования; форма сохранения и представления материальных и духовных объектов наследия; школа профессиональной ориентации детей.</w:t>
      </w:r>
    </w:p>
    <w:p w14:paraId="221482B7">
      <w:pPr>
        <w:spacing w:before="6" w:line="319" w:lineRule="exact"/>
        <w:ind w:left="479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музея</w:t>
      </w:r>
    </w:p>
    <w:p w14:paraId="6282481B">
      <w:pPr>
        <w:spacing w:before="0" w:line="319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5D93889D">
      <w:pPr>
        <w:pStyle w:val="6"/>
        <w:ind w:right="414"/>
        <w:jc w:val="both"/>
      </w:pPr>
      <w:r>
        <w:t>Школьный музей как общественное учебно-исследовательское объединение</w:t>
      </w:r>
      <w:r>
        <w:rPr>
          <w:spacing w:val="80"/>
        </w:rPr>
        <w:t xml:space="preserve"> </w:t>
      </w:r>
      <w:r>
        <w:t>учащихся. Профиль</w:t>
      </w:r>
      <w:r>
        <w:rPr>
          <w:spacing w:val="-2"/>
        </w:rPr>
        <w:t xml:space="preserve"> </w:t>
      </w:r>
      <w:r>
        <w:t>и название музея. Формы организации, ролевые</w:t>
      </w:r>
      <w:r>
        <w:rPr>
          <w:spacing w:val="40"/>
        </w:rPr>
        <w:t xml:space="preserve"> </w:t>
      </w:r>
      <w:r>
        <w:t>функции, права и обязанности актива школьного музея. Учредительные документы школьного музея.</w:t>
      </w:r>
    </w:p>
    <w:p w14:paraId="76FE46E9">
      <w:pPr>
        <w:spacing w:before="0" w:line="321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30BA9F5C">
      <w:pPr>
        <w:pStyle w:val="6"/>
        <w:spacing w:before="2"/>
        <w:ind w:right="415"/>
        <w:jc w:val="both"/>
      </w:pPr>
      <w:r>
        <w:t>Подготовка проектов, обсуждение и принятие Устава (Положения) и концепции школьного музея. Выборы исполнительных органов школьного музея: Совета школьного музея</w:t>
      </w:r>
    </w:p>
    <w:p w14:paraId="62056523">
      <w:pPr>
        <w:spacing w:before="4" w:line="319" w:lineRule="exact"/>
        <w:ind w:left="479" w:right="0" w:firstLine="0"/>
        <w:jc w:val="left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Комплектование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фондов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музея</w:t>
      </w:r>
    </w:p>
    <w:p w14:paraId="11EDFC55">
      <w:pPr>
        <w:spacing w:before="0" w:line="319" w:lineRule="exact"/>
        <w:ind w:left="479" w:right="0" w:firstLine="0"/>
        <w:jc w:val="left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0B032A99">
      <w:pPr>
        <w:pStyle w:val="6"/>
        <w:ind w:right="421"/>
      </w:pPr>
      <w:r>
        <w:t>Выявление и сбор предметов музейного значения. Сбор дополнительной информации об</w:t>
      </w:r>
      <w:r>
        <w:rPr>
          <w:spacing w:val="22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событиях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предметах</w:t>
      </w:r>
      <w:r>
        <w:rPr>
          <w:spacing w:val="28"/>
        </w:rPr>
        <w:t xml:space="preserve"> </w:t>
      </w:r>
      <w:r>
        <w:t>музейного</w:t>
      </w:r>
      <w:r>
        <w:rPr>
          <w:spacing w:val="26"/>
        </w:rPr>
        <w:t xml:space="preserve"> </w:t>
      </w:r>
      <w:r>
        <w:t>значения.</w:t>
      </w:r>
      <w:r>
        <w:rPr>
          <w:spacing w:val="26"/>
        </w:rPr>
        <w:t xml:space="preserve"> </w:t>
      </w:r>
      <w:r>
        <w:t>Обеспечение</w:t>
      </w:r>
      <w:r>
        <w:rPr>
          <w:spacing w:val="22"/>
        </w:rPr>
        <w:t xml:space="preserve"> </w:t>
      </w:r>
      <w:r>
        <w:t>научной</w:t>
      </w:r>
      <w:r>
        <w:rPr>
          <w:spacing w:val="24"/>
        </w:rPr>
        <w:t xml:space="preserve"> </w:t>
      </w:r>
      <w:r>
        <w:rPr>
          <w:spacing w:val="-10"/>
        </w:rPr>
        <w:t>и</w:t>
      </w:r>
      <w:r>
        <w:rPr>
          <w:rFonts w:hint="default"/>
          <w:spacing w:val="-10"/>
          <w:lang w:val="ru-RU"/>
        </w:rPr>
        <w:t xml:space="preserve"> </w:t>
      </w:r>
      <w:r>
        <w:t>физической сохранности находок. Меры безопасности в процессе походов, экспедиций, других полевых изысканий.</w:t>
      </w:r>
    </w:p>
    <w:p w14:paraId="1C6B5504">
      <w:pPr>
        <w:spacing w:before="7" w:line="320" w:lineRule="exact"/>
        <w:ind w:left="479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Фонды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музея</w:t>
      </w:r>
    </w:p>
    <w:p w14:paraId="401AB2B5">
      <w:pPr>
        <w:spacing w:before="0" w:line="319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2660F6A4">
      <w:pPr>
        <w:pStyle w:val="6"/>
        <w:ind w:right="415"/>
        <w:jc w:val="both"/>
      </w:pPr>
      <w:r>
        <w:t>Структура и состав собрания школьного музея: основной и научно- вспомогательные фонды, музейные коллекции. Основные принципы формированияфондов и коллекций. Организация учѐта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14:paraId="76472239">
      <w:pPr>
        <w:spacing w:before="4" w:line="320" w:lineRule="exact"/>
        <w:ind w:left="479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музейных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предметов</w:t>
      </w:r>
    </w:p>
    <w:p w14:paraId="386CE677">
      <w:pPr>
        <w:spacing w:before="0" w:line="319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3F39271D">
      <w:pPr>
        <w:pStyle w:val="6"/>
        <w:ind w:right="416"/>
        <w:jc w:val="both"/>
      </w:pPr>
      <w: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14:paraId="1E684044">
      <w:pPr>
        <w:spacing w:before="1" w:line="322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0630001D">
      <w:pPr>
        <w:pStyle w:val="6"/>
        <w:ind w:right="416"/>
        <w:jc w:val="both"/>
      </w:pPr>
      <w:r>
        <w:t>Ролевая игра- практикум по разработке системы документов учѐта и описания музейных предметов, составлению паспортов музейных предметов.</w:t>
      </w:r>
    </w:p>
    <w:p w14:paraId="689D8B33">
      <w:pPr>
        <w:spacing w:before="4" w:line="319" w:lineRule="exact"/>
        <w:ind w:left="479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Экспозиция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музея</w:t>
      </w:r>
    </w:p>
    <w:p w14:paraId="56E6D3E9">
      <w:pPr>
        <w:spacing w:before="0" w:line="319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336EA00A">
      <w:pPr>
        <w:pStyle w:val="6"/>
        <w:spacing w:before="2"/>
        <w:ind w:right="415"/>
        <w:jc w:val="both"/>
      </w:pPr>
      <w:r>
        <w:t>Концепция экспозиции школьного музея. Тематико-экспозиционный план и архитектурно - художественное решение экспозиций. Виды</w:t>
      </w:r>
      <w:r>
        <w:rPr>
          <w:spacing w:val="-1"/>
        </w:rPr>
        <w:t xml:space="preserve"> </w:t>
      </w:r>
      <w:r>
        <w:t>экспозиций: тематическая, систематическая, монографическая, ансамблевая экспозиция. Экспозиционное оборудование. Основные приѐмы экспонирования музейных</w:t>
      </w:r>
      <w:r>
        <w:rPr>
          <w:spacing w:val="-18"/>
        </w:rPr>
        <w:t xml:space="preserve"> </w:t>
      </w:r>
      <w:r>
        <w:t>предметов. Обеспечение сохранности музейных предметов в экспозиционном использовании.</w:t>
      </w:r>
    </w:p>
    <w:p w14:paraId="19F66408">
      <w:pPr>
        <w:pStyle w:val="6"/>
        <w:ind w:right="414"/>
        <w:jc w:val="both"/>
      </w:pPr>
      <w:r>
        <w:t>Подготовка предложений и проектов: концепции, тематико-экспозиционного плана</w:t>
      </w:r>
      <w:r>
        <w:rPr>
          <w:spacing w:val="-18"/>
        </w:rPr>
        <w:t xml:space="preserve"> </w:t>
      </w:r>
      <w:r>
        <w:t>и архитектурно-художественного решения, их обсуждение.</w:t>
      </w:r>
    </w:p>
    <w:p w14:paraId="1EC9407A">
      <w:pPr>
        <w:spacing w:before="0" w:line="320" w:lineRule="exact"/>
        <w:ind w:left="479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Тексты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музейной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экспозиции</w:t>
      </w:r>
    </w:p>
    <w:p w14:paraId="66D4C095">
      <w:pPr>
        <w:spacing w:before="0" w:line="319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4C83B615">
      <w:pPr>
        <w:pStyle w:val="6"/>
        <w:ind w:right="415"/>
        <w:jc w:val="both"/>
      </w:pPr>
      <w:r>
        <w:t>Назначение текстов в экспозиции. Виды озаглавливающих и сопроводительных текстов. Правила составления этикеток к экспонатам. Приѐмы размещения текстов</w:t>
      </w:r>
      <w:r>
        <w:rPr>
          <w:spacing w:val="-18"/>
        </w:rPr>
        <w:t xml:space="preserve"> </w:t>
      </w:r>
      <w:r>
        <w:t xml:space="preserve">в </w:t>
      </w:r>
      <w:r>
        <w:rPr>
          <w:spacing w:val="-2"/>
        </w:rPr>
        <w:t>экспозиции.</w:t>
      </w:r>
    </w:p>
    <w:p w14:paraId="5AD2D779">
      <w:pPr>
        <w:pStyle w:val="6"/>
        <w:ind w:right="413"/>
        <w:jc w:val="both"/>
      </w:pPr>
      <w:r>
        <w:rPr>
          <w:spacing w:val="-1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текстов в экспозиции.</w:t>
      </w:r>
    </w:p>
    <w:p w14:paraId="5CCFC399">
      <w:pPr>
        <w:spacing w:before="3" w:line="319" w:lineRule="exact"/>
        <w:ind w:left="479" w:right="0" w:firstLine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Экскурсионная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музее</w:t>
      </w:r>
    </w:p>
    <w:p w14:paraId="577C712D">
      <w:pPr>
        <w:spacing w:before="0" w:line="319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Теоретические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2A02F158">
      <w:pPr>
        <w:pStyle w:val="6"/>
        <w:spacing w:before="2"/>
        <w:ind w:right="417"/>
        <w:jc w:val="both"/>
      </w:pPr>
      <w: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Приѐмы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14:paraId="002198E9">
      <w:pPr>
        <w:spacing w:before="0" w:line="320" w:lineRule="exact"/>
        <w:ind w:left="479" w:right="0" w:firstLine="0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занятия</w:t>
      </w:r>
    </w:p>
    <w:p w14:paraId="1FDB3EAA">
      <w:pPr>
        <w:pStyle w:val="6"/>
        <w:ind w:left="0" w:leftChars="0" w:firstLine="0" w:firstLineChars="0"/>
        <w:jc w:val="both"/>
      </w:pPr>
      <w:r>
        <w:t>Игра-практикум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разработке</w:t>
      </w:r>
      <w:r>
        <w:rPr>
          <w:spacing w:val="-9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экскурсий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выбранной</w:t>
      </w:r>
      <w:r>
        <w:rPr>
          <w:spacing w:val="-8"/>
        </w:rPr>
        <w:t xml:space="preserve"> </w:t>
      </w:r>
      <w:r>
        <w:rPr>
          <w:spacing w:val="-2"/>
        </w:rPr>
        <w:t>теме.</w:t>
      </w:r>
    </w:p>
    <w:p w14:paraId="1288B1EA">
      <w:pPr>
        <w:spacing w:after="0"/>
      </w:pPr>
    </w:p>
    <w:p w14:paraId="66183A19">
      <w:pPr>
        <w:pStyle w:val="12"/>
        <w:numPr>
          <w:ilvl w:val="0"/>
          <w:numId w:val="0"/>
        </w:numPr>
        <w:tabs>
          <w:tab w:val="left" w:pos="552"/>
        </w:tabs>
        <w:spacing w:before="0" w:after="0" w:line="322" w:lineRule="exact"/>
        <w:ind w:left="61" w:leftChars="0" w:right="0" w:rightChars="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746DA8DB">
      <w:pPr>
        <w:spacing w:before="0"/>
        <w:ind w:left="0" w:right="7176" w:firstLine="0"/>
        <w:jc w:val="center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14:paraId="3DFA2489">
      <w:pPr>
        <w:spacing w:before="2" w:line="318" w:lineRule="exact"/>
        <w:ind w:left="479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single"/>
        </w:rPr>
        <w:t>Обучающиеся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будут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знать:</w:t>
      </w:r>
    </w:p>
    <w:p w14:paraId="28D5C768">
      <w:pPr>
        <w:pStyle w:val="12"/>
        <w:numPr>
          <w:ilvl w:val="0"/>
          <w:numId w:val="4"/>
        </w:numPr>
        <w:tabs>
          <w:tab w:val="left" w:pos="1199"/>
          <w:tab w:val="left" w:pos="2973"/>
          <w:tab w:val="left" w:pos="4522"/>
          <w:tab w:val="left" w:pos="6263"/>
          <w:tab w:val="left" w:pos="6814"/>
          <w:tab w:val="left" w:pos="7733"/>
          <w:tab w:val="left" w:pos="9309"/>
          <w:tab w:val="left" w:pos="9716"/>
          <w:tab w:val="left" w:pos="10790"/>
        </w:tabs>
        <w:spacing w:before="0" w:after="0" w:line="240" w:lineRule="auto"/>
        <w:ind w:left="1199" w:right="428" w:hanging="360"/>
        <w:jc w:val="left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профессии</w:t>
      </w:r>
      <w:r>
        <w:rPr>
          <w:sz w:val="28"/>
        </w:rPr>
        <w:tab/>
      </w:r>
      <w:r>
        <w:rPr>
          <w:spacing w:val="-2"/>
          <w:sz w:val="28"/>
        </w:rPr>
        <w:t>журналиста,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этике</w:t>
      </w:r>
      <w:r>
        <w:rPr>
          <w:sz w:val="28"/>
        </w:rPr>
        <w:tab/>
      </w:r>
      <w:r>
        <w:rPr>
          <w:spacing w:val="-2"/>
          <w:sz w:val="28"/>
        </w:rPr>
        <w:t>поведения,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правах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обязанностях;</w:t>
      </w:r>
    </w:p>
    <w:p w14:paraId="17B98122">
      <w:pPr>
        <w:pStyle w:val="12"/>
        <w:numPr>
          <w:ilvl w:val="0"/>
          <w:numId w:val="4"/>
        </w:numPr>
        <w:tabs>
          <w:tab w:val="left" w:pos="1199"/>
          <w:tab w:val="left" w:pos="2089"/>
          <w:tab w:val="left" w:pos="3945"/>
          <w:tab w:val="left" w:pos="5121"/>
          <w:tab w:val="left" w:pos="6066"/>
          <w:tab w:val="left" w:pos="7855"/>
          <w:tab w:val="left" w:pos="9754"/>
          <w:tab w:val="left" w:pos="10821"/>
        </w:tabs>
        <w:spacing w:before="0" w:after="0" w:line="240" w:lineRule="auto"/>
        <w:ind w:left="1199" w:right="423" w:hanging="360"/>
        <w:jc w:val="left"/>
        <w:rPr>
          <w:sz w:val="28"/>
        </w:rPr>
      </w:pP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4"/>
          <w:sz w:val="28"/>
        </w:rPr>
        <w:t>сбора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2"/>
          <w:sz w:val="28"/>
        </w:rPr>
        <w:t>(наблюдения,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документами, интервью, беседа, опрос, анкетирование);</w:t>
      </w:r>
    </w:p>
    <w:p w14:paraId="740F22BC">
      <w:pPr>
        <w:pStyle w:val="12"/>
        <w:numPr>
          <w:ilvl w:val="0"/>
          <w:numId w:val="4"/>
        </w:numPr>
        <w:tabs>
          <w:tab w:val="left" w:pos="1199"/>
        </w:tabs>
        <w:spacing w:before="0" w:after="0" w:line="342" w:lineRule="exact"/>
        <w:ind w:left="1199" w:right="0" w:hanging="360"/>
        <w:jc w:val="left"/>
        <w:rPr>
          <w:sz w:val="28"/>
        </w:rPr>
      </w:pPr>
      <w:r>
        <w:rPr>
          <w:sz w:val="28"/>
        </w:rPr>
        <w:t>структуру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(заголовок,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части);</w:t>
      </w:r>
    </w:p>
    <w:p w14:paraId="3AFDC007">
      <w:pPr>
        <w:pStyle w:val="12"/>
        <w:numPr>
          <w:ilvl w:val="0"/>
          <w:numId w:val="4"/>
        </w:numPr>
        <w:tabs>
          <w:tab w:val="left" w:pos="1199"/>
          <w:tab w:val="left" w:pos="2642"/>
          <w:tab w:val="left" w:pos="3731"/>
          <w:tab w:val="left" w:pos="5821"/>
          <w:tab w:val="left" w:pos="7107"/>
          <w:tab w:val="left" w:pos="8221"/>
          <w:tab w:val="left" w:pos="9719"/>
        </w:tabs>
        <w:spacing w:before="0" w:after="0" w:line="240" w:lineRule="auto"/>
        <w:ind w:left="1199" w:right="425" w:hanging="360"/>
        <w:jc w:val="left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4"/>
          <w:sz w:val="28"/>
        </w:rPr>
        <w:t>жанры</w:t>
      </w:r>
      <w:r>
        <w:rPr>
          <w:sz w:val="28"/>
        </w:rPr>
        <w:tab/>
      </w:r>
      <w:r>
        <w:rPr>
          <w:spacing w:val="-2"/>
          <w:sz w:val="28"/>
        </w:rPr>
        <w:t>журналистики:</w:t>
      </w:r>
      <w:r>
        <w:rPr>
          <w:sz w:val="28"/>
        </w:rPr>
        <w:tab/>
      </w:r>
      <w:r>
        <w:rPr>
          <w:spacing w:val="-2"/>
          <w:sz w:val="28"/>
        </w:rPr>
        <w:t>заметка,</w:t>
      </w:r>
      <w:r>
        <w:rPr>
          <w:sz w:val="28"/>
        </w:rPr>
        <w:tab/>
      </w:r>
      <w:r>
        <w:rPr>
          <w:spacing w:val="-2"/>
          <w:sz w:val="28"/>
        </w:rPr>
        <w:t>статья,</w:t>
      </w:r>
      <w:r>
        <w:rPr>
          <w:sz w:val="28"/>
        </w:rPr>
        <w:tab/>
      </w:r>
      <w:r>
        <w:rPr>
          <w:spacing w:val="-2"/>
          <w:sz w:val="28"/>
        </w:rPr>
        <w:t>репортаж,</w:t>
      </w:r>
      <w:r>
        <w:rPr>
          <w:sz w:val="28"/>
        </w:rPr>
        <w:tab/>
      </w:r>
      <w:r>
        <w:rPr>
          <w:spacing w:val="-2"/>
          <w:sz w:val="28"/>
        </w:rPr>
        <w:t>интервью, фоторепортаж;</w:t>
      </w:r>
    </w:p>
    <w:p w14:paraId="7B506C97">
      <w:pPr>
        <w:pStyle w:val="12"/>
        <w:numPr>
          <w:ilvl w:val="0"/>
          <w:numId w:val="4"/>
        </w:numPr>
        <w:tabs>
          <w:tab w:val="left" w:pos="1199"/>
        </w:tabs>
        <w:spacing w:before="0" w:after="0" w:line="343" w:lineRule="exact"/>
        <w:ind w:left="1199" w:right="0" w:hanging="360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газеты.</w:t>
      </w:r>
    </w:p>
    <w:p w14:paraId="73B73FFE">
      <w:pPr>
        <w:spacing w:after="0" w:line="343" w:lineRule="exact"/>
        <w:jc w:val="left"/>
        <w:rPr>
          <w:sz w:val="28"/>
        </w:rPr>
      </w:pPr>
    </w:p>
    <w:p w14:paraId="41CF4CCD">
      <w:pPr>
        <w:spacing w:before="78" w:line="318" w:lineRule="exact"/>
        <w:ind w:left="479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single"/>
        </w:rPr>
        <w:t>Обучающиеся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будут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уметь:</w:t>
      </w:r>
    </w:p>
    <w:p w14:paraId="4D70EF25">
      <w:pPr>
        <w:pStyle w:val="12"/>
        <w:numPr>
          <w:ilvl w:val="0"/>
          <w:numId w:val="5"/>
        </w:numPr>
        <w:tabs>
          <w:tab w:val="left" w:pos="1199"/>
        </w:tabs>
        <w:spacing w:before="0" w:after="0" w:line="318" w:lineRule="exact"/>
        <w:ind w:left="1199" w:right="0" w:hanging="36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2F9E1370">
      <w:pPr>
        <w:pStyle w:val="12"/>
        <w:numPr>
          <w:ilvl w:val="0"/>
          <w:numId w:val="5"/>
        </w:numPr>
        <w:tabs>
          <w:tab w:val="left" w:pos="1199"/>
        </w:tabs>
        <w:spacing w:before="2" w:after="0" w:line="240" w:lineRule="auto"/>
        <w:ind w:left="1199" w:right="0" w:hanging="360"/>
        <w:jc w:val="left"/>
        <w:rPr>
          <w:sz w:val="28"/>
        </w:rPr>
      </w:pPr>
      <w:r>
        <w:rPr>
          <w:sz w:val="28"/>
        </w:rPr>
        <w:t>набирать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публикацию;</w:t>
      </w:r>
    </w:p>
    <w:p w14:paraId="38091E9A">
      <w:pPr>
        <w:pStyle w:val="12"/>
        <w:numPr>
          <w:ilvl w:val="0"/>
          <w:numId w:val="5"/>
        </w:numPr>
        <w:tabs>
          <w:tab w:val="left" w:pos="1199"/>
        </w:tabs>
        <w:spacing w:before="0" w:after="0" w:line="240" w:lineRule="auto"/>
        <w:ind w:left="1199" w:right="427" w:hanging="36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путем</w:t>
      </w:r>
      <w:r>
        <w:rPr>
          <w:spacing w:val="80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документами;</w:t>
      </w:r>
    </w:p>
    <w:p w14:paraId="40A86867">
      <w:pPr>
        <w:pStyle w:val="12"/>
        <w:numPr>
          <w:ilvl w:val="0"/>
          <w:numId w:val="5"/>
        </w:numPr>
        <w:tabs>
          <w:tab w:val="left" w:pos="1199"/>
        </w:tabs>
        <w:spacing w:before="0" w:after="0" w:line="321" w:lineRule="exact"/>
        <w:ind w:left="1199" w:right="0" w:hanging="36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анкетирования;</w:t>
      </w:r>
    </w:p>
    <w:p w14:paraId="06B9B8CD">
      <w:pPr>
        <w:pStyle w:val="12"/>
        <w:numPr>
          <w:ilvl w:val="0"/>
          <w:numId w:val="5"/>
        </w:numPr>
        <w:tabs>
          <w:tab w:val="left" w:pos="1199"/>
        </w:tabs>
        <w:spacing w:before="0" w:after="0" w:line="322" w:lineRule="exact"/>
        <w:ind w:left="1199" w:right="0" w:hanging="360"/>
        <w:jc w:val="left"/>
        <w:rPr>
          <w:sz w:val="28"/>
        </w:rPr>
      </w:pPr>
      <w:r>
        <w:rPr>
          <w:sz w:val="28"/>
        </w:rPr>
        <w:t>написать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>газетную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заметку,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статью,</w:t>
      </w:r>
      <w:r>
        <w:rPr>
          <w:spacing w:val="-7"/>
          <w:sz w:val="28"/>
        </w:rPr>
        <w:t xml:space="preserve"> </w:t>
      </w:r>
      <w:r>
        <w:rPr>
          <w:sz w:val="28"/>
        </w:rPr>
        <w:t>репортаж;</w:t>
      </w:r>
      <w:r>
        <w:rPr>
          <w:spacing w:val="-5"/>
          <w:sz w:val="28"/>
        </w:rPr>
        <w:t xml:space="preserve"> </w:t>
      </w:r>
      <w:r>
        <w:rPr>
          <w:sz w:val="28"/>
        </w:rPr>
        <w:t>взять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интервью;</w:t>
      </w:r>
    </w:p>
    <w:p w14:paraId="03A6E2E9">
      <w:pPr>
        <w:pStyle w:val="12"/>
        <w:numPr>
          <w:ilvl w:val="0"/>
          <w:numId w:val="5"/>
        </w:numPr>
        <w:tabs>
          <w:tab w:val="left" w:pos="1199"/>
        </w:tabs>
        <w:spacing w:before="0" w:after="0" w:line="240" w:lineRule="auto"/>
        <w:ind w:left="1199" w:right="0" w:hanging="36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фоторепортаж.</w:t>
      </w:r>
    </w:p>
    <w:p w14:paraId="279A7A5D">
      <w:pPr>
        <w:spacing w:before="7" w:line="319" w:lineRule="exact"/>
        <w:ind w:left="479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Личностные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результаты</w:t>
      </w:r>
    </w:p>
    <w:p w14:paraId="397DE287">
      <w:pPr>
        <w:pStyle w:val="12"/>
        <w:numPr>
          <w:ilvl w:val="0"/>
          <w:numId w:val="6"/>
        </w:numPr>
        <w:tabs>
          <w:tab w:val="left" w:pos="1199"/>
        </w:tabs>
        <w:spacing w:before="0" w:after="0" w:line="240" w:lineRule="auto"/>
        <w:ind w:left="1199" w:right="426" w:hanging="36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ее </w:t>
      </w:r>
      <w:r>
        <w:rPr>
          <w:spacing w:val="-2"/>
          <w:sz w:val="28"/>
        </w:rPr>
        <w:t>мотивом;</w:t>
      </w:r>
    </w:p>
    <w:p w14:paraId="5B6C1D91">
      <w:pPr>
        <w:pStyle w:val="12"/>
        <w:numPr>
          <w:ilvl w:val="0"/>
          <w:numId w:val="6"/>
        </w:numPr>
        <w:tabs>
          <w:tab w:val="left" w:pos="1199"/>
        </w:tabs>
        <w:spacing w:before="0" w:after="0" w:line="240" w:lineRule="auto"/>
        <w:ind w:left="1199" w:right="418" w:hanging="360"/>
        <w:jc w:val="left"/>
        <w:rPr>
          <w:sz w:val="28"/>
        </w:rPr>
      </w:pPr>
      <w:r>
        <w:rPr>
          <w:sz w:val="28"/>
        </w:rPr>
        <w:t>оценивание усваиваемого содержания, обеспечивающее личностный моральный выбор на основе социальных и личностных ценностей.</w:t>
      </w:r>
    </w:p>
    <w:p w14:paraId="2059E576">
      <w:pPr>
        <w:spacing w:before="1" w:line="321" w:lineRule="exact"/>
        <w:ind w:left="479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Метапредметные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результаты:</w:t>
      </w:r>
    </w:p>
    <w:p w14:paraId="22E3DD64">
      <w:pPr>
        <w:pStyle w:val="12"/>
        <w:numPr>
          <w:ilvl w:val="0"/>
          <w:numId w:val="5"/>
        </w:numPr>
        <w:tabs>
          <w:tab w:val="left" w:pos="1199"/>
        </w:tabs>
        <w:spacing w:before="0" w:after="0" w:line="320" w:lineRule="exact"/>
        <w:ind w:left="1199" w:right="0" w:hanging="360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русле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0EDABC70">
      <w:pPr>
        <w:pStyle w:val="12"/>
        <w:numPr>
          <w:ilvl w:val="0"/>
          <w:numId w:val="5"/>
        </w:numPr>
        <w:tabs>
          <w:tab w:val="left" w:pos="1199"/>
        </w:tabs>
        <w:spacing w:before="0" w:after="0" w:line="322" w:lineRule="exact"/>
        <w:ind w:left="1199" w:right="0" w:hanging="360"/>
        <w:jc w:val="left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содержания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музеев;</w:t>
      </w:r>
    </w:p>
    <w:p w14:paraId="060E0848">
      <w:pPr>
        <w:pStyle w:val="12"/>
        <w:numPr>
          <w:ilvl w:val="0"/>
          <w:numId w:val="5"/>
        </w:numPr>
        <w:tabs>
          <w:tab w:val="left" w:pos="1199"/>
        </w:tabs>
        <w:spacing w:before="0" w:after="0" w:line="322" w:lineRule="exact"/>
        <w:ind w:left="1199" w:right="0" w:hanging="360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-2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юных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экскурсоводов;</w:t>
      </w:r>
    </w:p>
    <w:p w14:paraId="37786F23">
      <w:pPr>
        <w:pStyle w:val="12"/>
        <w:numPr>
          <w:ilvl w:val="0"/>
          <w:numId w:val="5"/>
        </w:numPr>
        <w:tabs>
          <w:tab w:val="left" w:pos="1199"/>
        </w:tabs>
        <w:spacing w:before="0" w:after="0" w:line="322" w:lineRule="exact"/>
        <w:ind w:left="1199" w:right="0" w:hanging="360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базы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музеев.</w:t>
      </w:r>
    </w:p>
    <w:p w14:paraId="3085F294">
      <w:pPr>
        <w:pStyle w:val="12"/>
        <w:numPr>
          <w:ilvl w:val="0"/>
          <w:numId w:val="5"/>
        </w:numPr>
        <w:tabs>
          <w:tab w:val="left" w:pos="1199"/>
          <w:tab w:val="left" w:pos="5520"/>
        </w:tabs>
        <w:spacing w:before="0" w:after="0" w:line="322" w:lineRule="exact"/>
        <w:ind w:left="1199" w:right="0" w:hanging="360"/>
        <w:jc w:val="left"/>
        <w:rPr>
          <w:sz w:val="28"/>
        </w:rPr>
      </w:pPr>
      <w:r>
        <w:rPr>
          <w:sz w:val="28"/>
        </w:rPr>
        <w:t>позитивныеизменения</w:t>
      </w:r>
      <w:r>
        <w:rPr>
          <w:spacing w:val="75"/>
          <w:w w:val="150"/>
          <w:sz w:val="28"/>
        </w:rPr>
        <w:t xml:space="preserve"> </w:t>
      </w:r>
      <w:r>
        <w:rPr>
          <w:spacing w:val="-2"/>
          <w:sz w:val="28"/>
        </w:rPr>
        <w:t>духовно</w:t>
      </w:r>
      <w:r>
        <w:rPr>
          <w:sz w:val="28"/>
        </w:rPr>
        <w:tab/>
      </w:r>
      <w:r>
        <w:rPr>
          <w:sz w:val="28"/>
        </w:rPr>
        <w:t>–нравственного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14:paraId="362A4E19">
      <w:pPr>
        <w:pStyle w:val="12"/>
        <w:numPr>
          <w:ilvl w:val="0"/>
          <w:numId w:val="5"/>
        </w:numPr>
        <w:tabs>
          <w:tab w:val="left" w:pos="1199"/>
        </w:tabs>
        <w:spacing w:before="0" w:after="0" w:line="240" w:lineRule="auto"/>
        <w:ind w:left="1199" w:right="420" w:hanging="360"/>
        <w:jc w:val="left"/>
        <w:rPr>
          <w:sz w:val="28"/>
        </w:rPr>
      </w:pPr>
      <w:r>
        <w:rPr>
          <w:sz w:val="28"/>
        </w:rPr>
        <w:t>в ходе реализации программ у учащихся будет целенаправленно формироваться историческое сознание.</w:t>
      </w:r>
    </w:p>
    <w:p w14:paraId="6CC3B212">
      <w:pPr>
        <w:spacing w:after="0" w:line="240" w:lineRule="auto"/>
        <w:jc w:val="left"/>
        <w:rPr>
          <w:sz w:val="28"/>
        </w:rPr>
        <w:sectPr>
          <w:pgSz w:w="11920" w:h="16850"/>
          <w:pgMar w:top="540" w:right="499" w:bottom="960" w:left="663" w:header="0" w:footer="696" w:gutter="0"/>
          <w:cols w:space="720" w:num="1"/>
        </w:sectPr>
      </w:pPr>
    </w:p>
    <w:p w14:paraId="3E880428">
      <w:pPr>
        <w:spacing w:after="0" w:line="343" w:lineRule="exact"/>
        <w:jc w:val="center"/>
        <w:rPr>
          <w:rFonts w:hint="default"/>
          <w:b/>
          <w:bCs/>
          <w:sz w:val="32"/>
          <w:szCs w:val="32"/>
          <w:lang w:val="ru-RU"/>
        </w:rPr>
      </w:pPr>
    </w:p>
    <w:p w14:paraId="7FBCD654">
      <w:pPr>
        <w:spacing w:after="0" w:line="343" w:lineRule="exact"/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Учебный план</w:t>
      </w:r>
    </w:p>
    <w:tbl>
      <w:tblPr>
        <w:tblStyle w:val="4"/>
        <w:tblpPr w:leftFromText="180" w:rightFromText="180" w:vertAnchor="text" w:horzAnchor="page" w:tblpX="667" w:tblpY="430"/>
        <w:tblOverlap w:val="never"/>
        <w:tblW w:w="10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88"/>
        <w:gridCol w:w="4431"/>
        <w:gridCol w:w="886"/>
        <w:gridCol w:w="927"/>
        <w:gridCol w:w="1687"/>
        <w:gridCol w:w="2499"/>
      </w:tblGrid>
      <w:tr w14:paraId="5E95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35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965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№</w:t>
            </w:r>
          </w:p>
          <w:p w14:paraId="0672440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п/п</w:t>
            </w:r>
          </w:p>
        </w:tc>
        <w:tc>
          <w:tcPr>
            <w:tcW w:w="4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201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Наименование тем</w:t>
            </w: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E8F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Количество часов</w:t>
            </w:r>
          </w:p>
          <w:p w14:paraId="6ACEC77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6E4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Формы аттестации/контроля</w:t>
            </w:r>
          </w:p>
        </w:tc>
      </w:tr>
      <w:tr w14:paraId="6D99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4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30ED">
            <w:pPr>
              <w:jc w:val="center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252525"/>
                <w:spacing w:val="0"/>
                <w:sz w:val="28"/>
                <w:szCs w:val="28"/>
              </w:rPr>
            </w:pPr>
          </w:p>
        </w:tc>
        <w:tc>
          <w:tcPr>
            <w:tcW w:w="4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D9AB">
            <w:pP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252525"/>
                <w:spacing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664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Всего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BA7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Теория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FC0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Практика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F52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661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4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A07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643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w:t>Краеведческое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0C4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7FE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336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265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</w:t>
            </w:r>
          </w:p>
        </w:tc>
      </w:tr>
      <w:tr w14:paraId="247B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5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314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422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Наследие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AC1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111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603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A99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</w:t>
            </w:r>
          </w:p>
        </w:tc>
      </w:tr>
      <w:tr w14:paraId="55D3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5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916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796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038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462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749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73F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                 Тест</w:t>
            </w:r>
          </w:p>
        </w:tc>
      </w:tr>
      <w:tr w14:paraId="36FF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5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C89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1D2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494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5C4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B7B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930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         Подготовка проектов</w:t>
            </w:r>
          </w:p>
        </w:tc>
      </w:tr>
      <w:tr w14:paraId="1C34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5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EA8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5F0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w:t>Комплектование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фондов школьного музея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83A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BE0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BFD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357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</w:t>
            </w:r>
          </w:p>
        </w:tc>
      </w:tr>
      <w:tr w14:paraId="4299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89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83F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1EF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w:t>Фонды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442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271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E32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EDC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</w:t>
            </w:r>
          </w:p>
        </w:tc>
      </w:tr>
      <w:tr w14:paraId="56A0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8" w:hRule="atLeast"/>
        </w:trPr>
        <w:tc>
          <w:tcPr>
            <w:tcW w:w="3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5E0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7EA431">
            <w:pPr>
              <w:pStyle w:val="10"/>
              <w:spacing w:line="301" w:lineRule="exact"/>
              <w:ind w:left="115" w:leftChars="0"/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</w:pPr>
            <w:r>
              <w:rPr>
                <w:sz w:val="28"/>
              </w:rPr>
              <w:t>Учѐт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описание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предметов,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краеведческих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727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D37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588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B06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Ролевая игра- практикум</w:t>
            </w:r>
          </w:p>
        </w:tc>
      </w:tr>
      <w:tr w14:paraId="0C05D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3" w:hRule="atLeast"/>
        </w:trPr>
        <w:tc>
          <w:tcPr>
            <w:tcW w:w="3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F06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B54EEC">
            <w:pPr>
              <w:pStyle w:val="10"/>
              <w:spacing w:line="293" w:lineRule="exact"/>
              <w:ind w:left="115" w:leftChars="0"/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</w:pPr>
            <w:r>
              <w:rPr>
                <w:sz w:val="28"/>
              </w:rPr>
              <w:t>Экспозиция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F78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A5A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5BD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FD0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и обсуждение проектов</w:t>
            </w:r>
          </w:p>
        </w:tc>
      </w:tr>
      <w:tr w14:paraId="4F243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8" w:hRule="atLeast"/>
        </w:trPr>
        <w:tc>
          <w:tcPr>
            <w:tcW w:w="3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2FA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2CC58F">
            <w:pPr>
              <w:pStyle w:val="10"/>
              <w:spacing w:line="292" w:lineRule="exact"/>
              <w:ind w:left="115" w:leftChars="0"/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</w:pP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экспозиции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22B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1A9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77F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A5B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</w:t>
            </w:r>
          </w:p>
        </w:tc>
      </w:tr>
      <w:tr w14:paraId="5A471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6" w:hRule="atLeast"/>
        </w:trPr>
        <w:tc>
          <w:tcPr>
            <w:tcW w:w="3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DA1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1C45CA">
            <w:pPr>
              <w:pStyle w:val="10"/>
              <w:spacing w:line="293" w:lineRule="exact"/>
              <w:ind w:left="115" w:leftChars="0"/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</w:pPr>
            <w:r>
              <w:rPr>
                <w:sz w:val="28"/>
              </w:rPr>
              <w:t>Экскурсионная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>
              <w:rPr>
                <w:rFonts w:hint="default"/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музее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E01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1B7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56A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72E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Игра-практикум по разработке текстов экскурсий</w:t>
            </w:r>
          </w:p>
        </w:tc>
      </w:tr>
      <w:tr w14:paraId="5147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51" w:hRule="atLeast"/>
        </w:trPr>
        <w:tc>
          <w:tcPr>
            <w:tcW w:w="4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CE4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Итого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327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49B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420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4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EFBED6">
            <w:pPr>
              <w:jc w:val="center"/>
              <w:rPr>
                <w:rFonts w:hint="default" w:ascii="Times New Roman" w:hAnsi="Times New Roman" w:eastAsia="PT Sans" w:cs="Times New Roman"/>
                <w:i w:val="0"/>
                <w:iCs w:val="0"/>
                <w:caps w:val="0"/>
                <w:color w:val="252525"/>
                <w:spacing w:val="0"/>
                <w:sz w:val="28"/>
                <w:szCs w:val="28"/>
              </w:rPr>
            </w:pPr>
          </w:p>
        </w:tc>
      </w:tr>
    </w:tbl>
    <w:p w14:paraId="4226417E">
      <w:pPr>
        <w:spacing w:after="0" w:line="343" w:lineRule="exact"/>
        <w:jc w:val="both"/>
        <w:rPr>
          <w:rFonts w:hint="default"/>
          <w:b/>
          <w:bCs/>
          <w:sz w:val="28"/>
          <w:lang w:val="ru-RU"/>
        </w:rPr>
        <w:sectPr>
          <w:pgSz w:w="11920" w:h="16850"/>
          <w:pgMar w:top="540" w:right="160" w:bottom="958" w:left="380" w:header="0" w:footer="696" w:gutter="0"/>
          <w:cols w:space="720" w:num="1"/>
        </w:sectPr>
      </w:pPr>
    </w:p>
    <w:p w14:paraId="248FD7DD">
      <w:pPr>
        <w:spacing w:after="0"/>
      </w:pPr>
    </w:p>
    <w:p w14:paraId="2C424854">
      <w:pPr>
        <w:spacing w:after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>
        <w:rPr>
          <w:b/>
          <w:bCs/>
          <w:sz w:val="28"/>
          <w:szCs w:val="28"/>
          <w:lang w:val="ru-RU"/>
        </w:rPr>
        <w:t>ЕМАТИЧЕСКОЕ</w:t>
      </w:r>
      <w:r>
        <w:rPr>
          <w:rFonts w:hint="default"/>
          <w:b/>
          <w:bCs/>
          <w:sz w:val="28"/>
          <w:szCs w:val="28"/>
          <w:lang w:val="ru-RU"/>
        </w:rPr>
        <w:t xml:space="preserve"> ПЛАНИРОВАНИЕ</w:t>
      </w:r>
    </w:p>
    <w:p w14:paraId="6FABE1D5">
      <w:pPr>
        <w:spacing w:after="0"/>
        <w:jc w:val="both"/>
        <w:rPr>
          <w:rFonts w:hint="default"/>
          <w:b/>
          <w:bCs/>
          <w:sz w:val="28"/>
          <w:szCs w:val="28"/>
          <w:lang w:val="ru-RU"/>
        </w:rPr>
      </w:pPr>
    </w:p>
    <w:tbl>
      <w:tblPr>
        <w:tblStyle w:val="9"/>
        <w:tblpPr w:leftFromText="180" w:rightFromText="180" w:vertAnchor="text" w:tblpX="661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904"/>
        <w:gridCol w:w="1548"/>
        <w:gridCol w:w="1752"/>
      </w:tblGrid>
      <w:tr w14:paraId="3258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16" w:type="dxa"/>
          </w:tcPr>
          <w:p w14:paraId="7CDF68BD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№</w:t>
            </w:r>
          </w:p>
          <w:p w14:paraId="7E11D115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п/п</w:t>
            </w:r>
          </w:p>
        </w:tc>
        <w:tc>
          <w:tcPr>
            <w:tcW w:w="5904" w:type="dxa"/>
          </w:tcPr>
          <w:p w14:paraId="7D0942B2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Тема</w:t>
            </w:r>
          </w:p>
        </w:tc>
        <w:tc>
          <w:tcPr>
            <w:tcW w:w="1548" w:type="dxa"/>
          </w:tcPr>
          <w:p w14:paraId="0C9C0BF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Кол-во</w:t>
            </w:r>
          </w:p>
          <w:p w14:paraId="4C2FD048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часов</w:t>
            </w:r>
          </w:p>
        </w:tc>
        <w:tc>
          <w:tcPr>
            <w:tcW w:w="1752" w:type="dxa"/>
          </w:tcPr>
          <w:p w14:paraId="3B5F3226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</w:tr>
      <w:tr w14:paraId="0E11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0020" w:type="dxa"/>
            <w:gridSpan w:val="4"/>
          </w:tcPr>
          <w:p w14:paraId="5CE02F3D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b/>
                <w:sz w:val="28"/>
              </w:rPr>
              <w:t>Краеведческое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rFonts w:hint="default"/>
                <w:b/>
                <w:sz w:val="28"/>
                <w:lang w:val="ru-RU"/>
              </w:rPr>
              <w:t xml:space="preserve"> 2 ч</w:t>
            </w:r>
          </w:p>
        </w:tc>
      </w:tr>
      <w:tr w14:paraId="2B7C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16" w:type="dxa"/>
          </w:tcPr>
          <w:p w14:paraId="6E943B57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5904" w:type="dxa"/>
          </w:tcPr>
          <w:p w14:paraId="4F6311B7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Цели, задачи, участники музейного движения. Целевые программы.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Формы участия в движении</w:t>
            </w:r>
          </w:p>
        </w:tc>
        <w:tc>
          <w:tcPr>
            <w:tcW w:w="1548" w:type="dxa"/>
          </w:tcPr>
          <w:p w14:paraId="6B7380F7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04C7C6AA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53EC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16" w:type="dxa"/>
          </w:tcPr>
          <w:p w14:paraId="378D33D4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5904" w:type="dxa"/>
          </w:tcPr>
          <w:p w14:paraId="3E6EC6B5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Школьный музей как организационно – методический центр движения в школах города</w:t>
            </w:r>
          </w:p>
        </w:tc>
        <w:tc>
          <w:tcPr>
            <w:tcW w:w="1548" w:type="dxa"/>
          </w:tcPr>
          <w:p w14:paraId="0A2006F4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110DEA6F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5DE3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020" w:type="dxa"/>
            <w:gridSpan w:val="4"/>
          </w:tcPr>
          <w:p w14:paraId="49C56803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Наследие в школьном музее 4 ч</w:t>
            </w:r>
          </w:p>
        </w:tc>
      </w:tr>
      <w:tr w14:paraId="5B31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16" w:type="dxa"/>
          </w:tcPr>
          <w:p w14:paraId="2842B32E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5904" w:type="dxa"/>
          </w:tcPr>
          <w:p w14:paraId="1235F28C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Понятие об историческом наследии.</w:t>
            </w:r>
          </w:p>
        </w:tc>
        <w:tc>
          <w:tcPr>
            <w:tcW w:w="1548" w:type="dxa"/>
          </w:tcPr>
          <w:p w14:paraId="349D84CD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1A784841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2D53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16" w:type="dxa"/>
          </w:tcPr>
          <w:p w14:paraId="6895A7C0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5904" w:type="dxa"/>
          </w:tcPr>
          <w:p w14:paraId="32408CE8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Законодательство об охране объектов наследия</w:t>
            </w:r>
          </w:p>
        </w:tc>
        <w:tc>
          <w:tcPr>
            <w:tcW w:w="1548" w:type="dxa"/>
          </w:tcPr>
          <w:p w14:paraId="1ABE141E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38A5099F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33D5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816" w:type="dxa"/>
          </w:tcPr>
          <w:p w14:paraId="396B3772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5904" w:type="dxa"/>
          </w:tcPr>
          <w:p w14:paraId="4D10627F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 xml:space="preserve">Краеведение как комплексный метод выявления и изучения наследия. </w:t>
            </w:r>
          </w:p>
        </w:tc>
        <w:tc>
          <w:tcPr>
            <w:tcW w:w="1548" w:type="dxa"/>
          </w:tcPr>
          <w:p w14:paraId="081CD8AC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420852AD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1124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16" w:type="dxa"/>
          </w:tcPr>
          <w:p w14:paraId="01A9087B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6</w:t>
            </w:r>
          </w:p>
        </w:tc>
        <w:tc>
          <w:tcPr>
            <w:tcW w:w="5904" w:type="dxa"/>
          </w:tcPr>
          <w:p w14:paraId="0592AEF3">
            <w:pPr>
              <w:pStyle w:val="6"/>
              <w:ind w:left="0" w:leftChars="0" w:right="415" w:firstLine="0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Музеефикация объектов наследия как способ их охраны и использования</w:t>
            </w:r>
          </w:p>
          <w:p w14:paraId="248FCCAB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48" w:type="dxa"/>
          </w:tcPr>
          <w:p w14:paraId="3D419FE0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206DA71A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12518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020" w:type="dxa"/>
            <w:gridSpan w:val="4"/>
          </w:tcPr>
          <w:p w14:paraId="1B003407">
            <w:pPr>
              <w:spacing w:before="5" w:line="319" w:lineRule="exact"/>
              <w:ind w:left="479" w:right="0" w:firstLine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музея</w:t>
            </w:r>
            <w:r>
              <w:rPr>
                <w:rFonts w:hint="default"/>
                <w:b/>
                <w:spacing w:val="-2"/>
                <w:sz w:val="28"/>
                <w:lang w:val="ru-RU"/>
              </w:rPr>
              <w:t xml:space="preserve"> 2 ч</w:t>
            </w:r>
          </w:p>
        </w:tc>
      </w:tr>
      <w:tr w14:paraId="76B3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6" w:type="dxa"/>
          </w:tcPr>
          <w:p w14:paraId="0332EAB5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7</w:t>
            </w:r>
          </w:p>
        </w:tc>
        <w:tc>
          <w:tcPr>
            <w:tcW w:w="5904" w:type="dxa"/>
          </w:tcPr>
          <w:p w14:paraId="08F7AAA8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Полифункциональность школьного музея: межпредметный учебный кабинет;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 документирования</w:t>
            </w:r>
          </w:p>
        </w:tc>
        <w:tc>
          <w:tcPr>
            <w:tcW w:w="1548" w:type="dxa"/>
          </w:tcPr>
          <w:p w14:paraId="5A6E6F5B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13E783C0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0C51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16" w:type="dxa"/>
          </w:tcPr>
          <w:p w14:paraId="06778059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8</w:t>
            </w:r>
          </w:p>
        </w:tc>
        <w:tc>
          <w:tcPr>
            <w:tcW w:w="5904" w:type="dxa"/>
          </w:tcPr>
          <w:p w14:paraId="0B5230E4">
            <w:pPr>
              <w:pStyle w:val="6"/>
              <w:ind w:left="0" w:leftChars="0" w:right="414" w:firstLine="0" w:firstLineChars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>
              <w:rPr>
                <w:sz w:val="28"/>
                <w:szCs w:val="28"/>
              </w:rPr>
              <w:t>орма сохранения и представления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материальных и духовных объектов наследия; школа профессиональной ориентации детей</w:t>
            </w:r>
          </w:p>
          <w:p w14:paraId="5EFD7777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48" w:type="dxa"/>
          </w:tcPr>
          <w:p w14:paraId="2EA0D446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184816F0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4E64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0020" w:type="dxa"/>
            <w:gridSpan w:val="4"/>
          </w:tcPr>
          <w:p w14:paraId="263C0749">
            <w:pPr>
              <w:spacing w:before="6" w:line="319" w:lineRule="exact"/>
              <w:ind w:left="479" w:right="0" w:firstLine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музея</w:t>
            </w:r>
            <w:r>
              <w:rPr>
                <w:rFonts w:hint="default"/>
                <w:b/>
                <w:spacing w:val="-4"/>
                <w:sz w:val="28"/>
                <w:lang w:val="ru-RU"/>
              </w:rPr>
              <w:t xml:space="preserve"> 5 ч</w:t>
            </w:r>
          </w:p>
        </w:tc>
      </w:tr>
      <w:tr w14:paraId="45A0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6" w:type="dxa"/>
          </w:tcPr>
          <w:p w14:paraId="637FB10D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9</w:t>
            </w:r>
          </w:p>
        </w:tc>
        <w:tc>
          <w:tcPr>
            <w:tcW w:w="5904" w:type="dxa"/>
          </w:tcPr>
          <w:p w14:paraId="72B709DC">
            <w:pPr>
              <w:spacing w:after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</w:rPr>
              <w:t>Школьный музей как общественное учебно-исследовательское объединение</w:t>
            </w:r>
            <w:r>
              <w:rPr>
                <w:b w:val="0"/>
                <w:bCs w:val="0"/>
                <w:spacing w:val="8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учащихся</w:t>
            </w:r>
          </w:p>
        </w:tc>
        <w:tc>
          <w:tcPr>
            <w:tcW w:w="1548" w:type="dxa"/>
          </w:tcPr>
          <w:p w14:paraId="1A6313EB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5FD7179D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627D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6" w:type="dxa"/>
          </w:tcPr>
          <w:p w14:paraId="72384F14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w="5904" w:type="dxa"/>
          </w:tcPr>
          <w:p w14:paraId="2A6C1BD2">
            <w:pPr>
              <w:spacing w:after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</w:rPr>
              <w:t>Профиль</w:t>
            </w:r>
            <w:r>
              <w:rPr>
                <w:b w:val="0"/>
                <w:bCs w:val="0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и название музея</w:t>
            </w:r>
          </w:p>
        </w:tc>
        <w:tc>
          <w:tcPr>
            <w:tcW w:w="1548" w:type="dxa"/>
          </w:tcPr>
          <w:p w14:paraId="5CA3BB59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6EBDEB84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42BF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6" w:type="dxa"/>
          </w:tcPr>
          <w:p w14:paraId="74B7C5F2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5904" w:type="dxa"/>
          </w:tcPr>
          <w:p w14:paraId="4A13D3D6">
            <w:pPr>
              <w:spacing w:after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</w:rPr>
              <w:t>Формы организации, ролевые</w:t>
            </w:r>
            <w:r>
              <w:rPr>
                <w:b w:val="0"/>
                <w:bCs w:val="0"/>
                <w:spacing w:val="4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функции, права и обязанности актива школьного музея</w:t>
            </w:r>
          </w:p>
        </w:tc>
        <w:tc>
          <w:tcPr>
            <w:tcW w:w="1548" w:type="dxa"/>
          </w:tcPr>
          <w:p w14:paraId="4C10E519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3BFCD56E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47FF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16" w:type="dxa"/>
          </w:tcPr>
          <w:p w14:paraId="5DF2A162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12</w:t>
            </w:r>
          </w:p>
        </w:tc>
        <w:tc>
          <w:tcPr>
            <w:tcW w:w="5904" w:type="dxa"/>
          </w:tcPr>
          <w:p w14:paraId="4829AD8C">
            <w:pPr>
              <w:spacing w:after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Учредительные документы школьного музея</w:t>
            </w:r>
          </w:p>
        </w:tc>
        <w:tc>
          <w:tcPr>
            <w:tcW w:w="1548" w:type="dxa"/>
          </w:tcPr>
          <w:p w14:paraId="073FAEA6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0BC0792F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7833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16" w:type="dxa"/>
          </w:tcPr>
          <w:p w14:paraId="0D02AEE6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13</w:t>
            </w:r>
          </w:p>
        </w:tc>
        <w:tc>
          <w:tcPr>
            <w:tcW w:w="5904" w:type="dxa"/>
          </w:tcPr>
          <w:p w14:paraId="13F37548">
            <w:pPr>
              <w:spacing w:after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Выборы исполнительных органов школьного музея: Совета школьного музея</w:t>
            </w:r>
          </w:p>
        </w:tc>
        <w:tc>
          <w:tcPr>
            <w:tcW w:w="1548" w:type="dxa"/>
          </w:tcPr>
          <w:p w14:paraId="40D73223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4D9E9370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28FE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020" w:type="dxa"/>
            <w:gridSpan w:val="4"/>
          </w:tcPr>
          <w:p w14:paraId="2C5E7BA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b/>
                <w:sz w:val="28"/>
              </w:rPr>
              <w:t>Комплектование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фондов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музея</w:t>
            </w:r>
            <w:r>
              <w:rPr>
                <w:rFonts w:hint="default"/>
                <w:b/>
                <w:spacing w:val="-2"/>
                <w:sz w:val="28"/>
                <w:lang w:val="ru-RU"/>
              </w:rPr>
              <w:t xml:space="preserve"> 3 ч</w:t>
            </w:r>
          </w:p>
        </w:tc>
      </w:tr>
      <w:tr w14:paraId="5CAD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6" w:type="dxa"/>
          </w:tcPr>
          <w:p w14:paraId="01CE2917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14</w:t>
            </w:r>
          </w:p>
        </w:tc>
        <w:tc>
          <w:tcPr>
            <w:tcW w:w="5904" w:type="dxa"/>
          </w:tcPr>
          <w:p w14:paraId="411EFC57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 xml:space="preserve">Выявление и сбор предметов музейного значения </w:t>
            </w:r>
          </w:p>
        </w:tc>
        <w:tc>
          <w:tcPr>
            <w:tcW w:w="1548" w:type="dxa"/>
          </w:tcPr>
          <w:p w14:paraId="67D18717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6FC1C6B9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78FCD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16" w:type="dxa"/>
          </w:tcPr>
          <w:p w14:paraId="4F19DF7F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15</w:t>
            </w:r>
          </w:p>
        </w:tc>
        <w:tc>
          <w:tcPr>
            <w:tcW w:w="5904" w:type="dxa"/>
          </w:tcPr>
          <w:p w14:paraId="20EBC99C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Сбор дополнительной информации об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исторических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событиях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предметах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музейного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значения.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и</w:t>
            </w:r>
            <w:r>
              <w:rPr>
                <w:rFonts w:hint="default"/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физической сохранности находок</w:t>
            </w:r>
          </w:p>
        </w:tc>
        <w:tc>
          <w:tcPr>
            <w:tcW w:w="1548" w:type="dxa"/>
          </w:tcPr>
          <w:p w14:paraId="221FA975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470170D2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731F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6" w:type="dxa"/>
          </w:tcPr>
          <w:p w14:paraId="44E595D8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16</w:t>
            </w:r>
          </w:p>
        </w:tc>
        <w:tc>
          <w:tcPr>
            <w:tcW w:w="5904" w:type="dxa"/>
          </w:tcPr>
          <w:p w14:paraId="1212C03F">
            <w:pPr>
              <w:pStyle w:val="6"/>
              <w:ind w:left="0" w:leftChars="0" w:right="421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безопасности в процессе походов, экспедиций, других полевых изысканий</w:t>
            </w:r>
          </w:p>
          <w:p w14:paraId="3AA0FAE7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48" w:type="dxa"/>
          </w:tcPr>
          <w:p w14:paraId="4F729104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19B21DC0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554D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0020" w:type="dxa"/>
            <w:gridSpan w:val="4"/>
          </w:tcPr>
          <w:p w14:paraId="32753C9C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b/>
                <w:sz w:val="28"/>
              </w:rPr>
              <w:t>Фонды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музея</w:t>
            </w:r>
            <w:r>
              <w:rPr>
                <w:rFonts w:hint="default"/>
                <w:b/>
                <w:spacing w:val="-2"/>
                <w:sz w:val="28"/>
                <w:lang w:val="ru-RU"/>
              </w:rPr>
              <w:t xml:space="preserve"> 4 ч</w:t>
            </w:r>
          </w:p>
        </w:tc>
      </w:tr>
      <w:tr w14:paraId="5BC7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16" w:type="dxa"/>
          </w:tcPr>
          <w:p w14:paraId="233CF06A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17</w:t>
            </w:r>
          </w:p>
        </w:tc>
        <w:tc>
          <w:tcPr>
            <w:tcW w:w="5904" w:type="dxa"/>
          </w:tcPr>
          <w:p w14:paraId="699CEC4F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Структура и состав собрания школьного музея: основной и научно- вспомогательные фонды, музейные коллекции</w:t>
            </w:r>
          </w:p>
        </w:tc>
        <w:tc>
          <w:tcPr>
            <w:tcW w:w="1548" w:type="dxa"/>
          </w:tcPr>
          <w:p w14:paraId="78AC03D9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151FD56D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7222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16" w:type="dxa"/>
          </w:tcPr>
          <w:p w14:paraId="0F1BEEBC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18</w:t>
            </w:r>
          </w:p>
        </w:tc>
        <w:tc>
          <w:tcPr>
            <w:tcW w:w="5904" w:type="dxa"/>
          </w:tcPr>
          <w:p w14:paraId="57A28D13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 xml:space="preserve">Основные принципы формированияфондов и коллекций. Организация учѐта фондов школьного музея </w:t>
            </w:r>
          </w:p>
        </w:tc>
        <w:tc>
          <w:tcPr>
            <w:tcW w:w="1548" w:type="dxa"/>
          </w:tcPr>
          <w:p w14:paraId="2290E13C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2AD7EFD1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3FF0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6" w:type="dxa"/>
          </w:tcPr>
          <w:p w14:paraId="5BAD2CCF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19</w:t>
            </w:r>
          </w:p>
        </w:tc>
        <w:tc>
          <w:tcPr>
            <w:tcW w:w="5904" w:type="dxa"/>
          </w:tcPr>
          <w:p w14:paraId="685E8D61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</w:t>
            </w:r>
          </w:p>
        </w:tc>
        <w:tc>
          <w:tcPr>
            <w:tcW w:w="1548" w:type="dxa"/>
          </w:tcPr>
          <w:p w14:paraId="49C12B67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6A8C4617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232F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16" w:type="dxa"/>
          </w:tcPr>
          <w:p w14:paraId="4F2CA1DC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20</w:t>
            </w:r>
          </w:p>
        </w:tc>
        <w:tc>
          <w:tcPr>
            <w:tcW w:w="5904" w:type="dxa"/>
          </w:tcPr>
          <w:p w14:paraId="2B0EA0A6">
            <w:pPr>
              <w:pStyle w:val="6"/>
              <w:ind w:left="0" w:leftChars="0" w:right="415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нельзя хранить в школьном музее</w:t>
            </w:r>
          </w:p>
          <w:p w14:paraId="01728B56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548" w:type="dxa"/>
          </w:tcPr>
          <w:p w14:paraId="783D453B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562C936F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69A5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20" w:type="dxa"/>
            <w:gridSpan w:val="2"/>
            <w:tcBorders>
              <w:right w:val="nil"/>
            </w:tcBorders>
          </w:tcPr>
          <w:p w14:paraId="3528A282">
            <w:pPr>
              <w:spacing w:before="4" w:line="320" w:lineRule="exact"/>
              <w:ind w:left="479" w:right="0" w:firstLine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 xml:space="preserve">           </w:t>
            </w:r>
            <w:r>
              <w:rPr>
                <w:b/>
                <w:sz w:val="28"/>
                <w:lang w:val="ru-RU"/>
              </w:rPr>
              <w:t>Учёт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музейных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предметов</w:t>
            </w:r>
            <w:r>
              <w:rPr>
                <w:rFonts w:hint="default"/>
                <w:b/>
                <w:spacing w:val="-2"/>
                <w:sz w:val="28"/>
                <w:lang w:val="ru-RU"/>
              </w:rPr>
              <w:t xml:space="preserve"> 4 ч</w:t>
            </w:r>
          </w:p>
        </w:tc>
        <w:tc>
          <w:tcPr>
            <w:tcW w:w="3300" w:type="dxa"/>
            <w:gridSpan w:val="2"/>
            <w:tcBorders>
              <w:left w:val="nil"/>
            </w:tcBorders>
          </w:tcPr>
          <w:p w14:paraId="1BBCAE1E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5BA2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16" w:type="dxa"/>
          </w:tcPr>
          <w:p w14:paraId="4095B245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21</w:t>
            </w:r>
          </w:p>
        </w:tc>
        <w:tc>
          <w:tcPr>
            <w:tcW w:w="5904" w:type="dxa"/>
          </w:tcPr>
          <w:p w14:paraId="36C0AC3F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Задачи учета и научного описания музейных предметов</w:t>
            </w:r>
          </w:p>
        </w:tc>
        <w:tc>
          <w:tcPr>
            <w:tcW w:w="1548" w:type="dxa"/>
          </w:tcPr>
          <w:p w14:paraId="029EC26B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069E8644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064E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16" w:type="dxa"/>
          </w:tcPr>
          <w:p w14:paraId="5A8A7F86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22</w:t>
            </w:r>
          </w:p>
        </w:tc>
        <w:tc>
          <w:tcPr>
            <w:tcW w:w="5904" w:type="dxa"/>
          </w:tcPr>
          <w:p w14:paraId="074062CC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Система учета музейных фондов: главная инвентарная книга</w:t>
            </w:r>
          </w:p>
        </w:tc>
        <w:tc>
          <w:tcPr>
            <w:tcW w:w="1548" w:type="dxa"/>
          </w:tcPr>
          <w:p w14:paraId="0BFE8402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68F39F72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7F07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816" w:type="dxa"/>
          </w:tcPr>
          <w:p w14:paraId="5DFA8CAA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23</w:t>
            </w:r>
          </w:p>
        </w:tc>
        <w:tc>
          <w:tcPr>
            <w:tcW w:w="5904" w:type="dxa"/>
          </w:tcPr>
          <w:p w14:paraId="5C9B9A60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</w:rPr>
              <w:t>нвентарные книги и коллекционные описи, паспорта музейных предметов и вспомогательные картотеки</w:t>
            </w:r>
          </w:p>
        </w:tc>
        <w:tc>
          <w:tcPr>
            <w:tcW w:w="1548" w:type="dxa"/>
          </w:tcPr>
          <w:p w14:paraId="7FA39605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0EA4DF71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61C9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16" w:type="dxa"/>
          </w:tcPr>
          <w:p w14:paraId="68FA25C4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24</w:t>
            </w:r>
          </w:p>
        </w:tc>
        <w:tc>
          <w:tcPr>
            <w:tcW w:w="5904" w:type="dxa"/>
          </w:tcPr>
          <w:p w14:paraId="04116D08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Ролевая игра- практикум по разработке системы документов учѐта и описания музейных предметов, составлению паспортов музейных предметов</w:t>
            </w:r>
          </w:p>
        </w:tc>
        <w:tc>
          <w:tcPr>
            <w:tcW w:w="1548" w:type="dxa"/>
          </w:tcPr>
          <w:p w14:paraId="34A250F5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20571933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1DAA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0020" w:type="dxa"/>
            <w:gridSpan w:val="4"/>
          </w:tcPr>
          <w:p w14:paraId="27B2DEA8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b/>
                <w:sz w:val="28"/>
              </w:rPr>
              <w:t>Экспозиция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музея</w:t>
            </w:r>
            <w:r>
              <w:rPr>
                <w:rFonts w:hint="default"/>
                <w:b/>
                <w:spacing w:val="-2"/>
                <w:sz w:val="28"/>
                <w:lang w:val="ru-RU"/>
              </w:rPr>
              <w:t xml:space="preserve"> 3 ч</w:t>
            </w:r>
          </w:p>
        </w:tc>
      </w:tr>
      <w:tr w14:paraId="0BB7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16" w:type="dxa"/>
          </w:tcPr>
          <w:p w14:paraId="744993A4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25</w:t>
            </w:r>
          </w:p>
        </w:tc>
        <w:tc>
          <w:tcPr>
            <w:tcW w:w="5904" w:type="dxa"/>
          </w:tcPr>
          <w:p w14:paraId="33621E7C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Концепция экспозиции школьного музея. Тематико-экспозиционный план и архитектурно - художественное решение экспозиций</w:t>
            </w:r>
          </w:p>
        </w:tc>
        <w:tc>
          <w:tcPr>
            <w:tcW w:w="1548" w:type="dxa"/>
          </w:tcPr>
          <w:p w14:paraId="65EE5BE5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42149428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3563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16" w:type="dxa"/>
          </w:tcPr>
          <w:p w14:paraId="7EC0802C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26</w:t>
            </w:r>
          </w:p>
        </w:tc>
        <w:tc>
          <w:tcPr>
            <w:tcW w:w="5904" w:type="dxa"/>
          </w:tcPr>
          <w:p w14:paraId="2EE37137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Виды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экспозиций: тематическая, систематическая, монографическая, ансамблевая экспозиция. Экспозиционное оборудование</w:t>
            </w:r>
          </w:p>
        </w:tc>
        <w:tc>
          <w:tcPr>
            <w:tcW w:w="1548" w:type="dxa"/>
          </w:tcPr>
          <w:p w14:paraId="79B47446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71691966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47AF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16" w:type="dxa"/>
          </w:tcPr>
          <w:p w14:paraId="7E9D7D8F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27</w:t>
            </w:r>
          </w:p>
        </w:tc>
        <w:tc>
          <w:tcPr>
            <w:tcW w:w="5904" w:type="dxa"/>
          </w:tcPr>
          <w:p w14:paraId="50EDC2BF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Основные приѐмы экспонирования музейных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предметов. Обеспечение сохранности музейных предметов в экспозиционном использовании</w:t>
            </w:r>
          </w:p>
        </w:tc>
        <w:tc>
          <w:tcPr>
            <w:tcW w:w="1548" w:type="dxa"/>
          </w:tcPr>
          <w:p w14:paraId="273EE611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1EED4F6F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23E6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0020" w:type="dxa"/>
            <w:gridSpan w:val="4"/>
          </w:tcPr>
          <w:p w14:paraId="7B941671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b/>
                <w:sz w:val="28"/>
              </w:rPr>
              <w:t>Тексты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музейной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экспозиции</w:t>
            </w:r>
            <w:r>
              <w:rPr>
                <w:rFonts w:hint="default"/>
                <w:b/>
                <w:spacing w:val="-2"/>
                <w:sz w:val="28"/>
                <w:lang w:val="ru-RU"/>
              </w:rPr>
              <w:t xml:space="preserve"> 4 ч</w:t>
            </w:r>
          </w:p>
        </w:tc>
      </w:tr>
      <w:tr w14:paraId="142E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16" w:type="dxa"/>
          </w:tcPr>
          <w:p w14:paraId="6629FE9C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28</w:t>
            </w:r>
          </w:p>
        </w:tc>
        <w:tc>
          <w:tcPr>
            <w:tcW w:w="5904" w:type="dxa"/>
          </w:tcPr>
          <w:p w14:paraId="408636FA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Назначение текстов в экспозиции</w:t>
            </w:r>
          </w:p>
        </w:tc>
        <w:tc>
          <w:tcPr>
            <w:tcW w:w="1548" w:type="dxa"/>
          </w:tcPr>
          <w:p w14:paraId="004DDDD0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57A4B6EB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2D96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16" w:type="dxa"/>
          </w:tcPr>
          <w:p w14:paraId="58CD8F54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29</w:t>
            </w:r>
          </w:p>
        </w:tc>
        <w:tc>
          <w:tcPr>
            <w:tcW w:w="5904" w:type="dxa"/>
          </w:tcPr>
          <w:p w14:paraId="0CC97644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Виды озаглавливающих и сопроводительных текстов</w:t>
            </w:r>
          </w:p>
        </w:tc>
        <w:tc>
          <w:tcPr>
            <w:tcW w:w="1548" w:type="dxa"/>
          </w:tcPr>
          <w:p w14:paraId="38B59F61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7D2473C1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069F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16" w:type="dxa"/>
          </w:tcPr>
          <w:p w14:paraId="6BFF1F8B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30</w:t>
            </w:r>
          </w:p>
        </w:tc>
        <w:tc>
          <w:tcPr>
            <w:tcW w:w="5904" w:type="dxa"/>
          </w:tcPr>
          <w:p w14:paraId="6FB02842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Правила составления этикеток к экспонатам</w:t>
            </w:r>
          </w:p>
        </w:tc>
        <w:tc>
          <w:tcPr>
            <w:tcW w:w="1548" w:type="dxa"/>
          </w:tcPr>
          <w:p w14:paraId="5C85787C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210013D4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0A4B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16" w:type="dxa"/>
          </w:tcPr>
          <w:p w14:paraId="711BD7B6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31</w:t>
            </w:r>
          </w:p>
        </w:tc>
        <w:tc>
          <w:tcPr>
            <w:tcW w:w="5904" w:type="dxa"/>
          </w:tcPr>
          <w:p w14:paraId="5B5144AC">
            <w:pPr>
              <w:pStyle w:val="6"/>
              <w:ind w:left="0" w:leftChars="0" w:right="415" w:firstLine="0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Приѐмы размещения текстов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экспозиции</w:t>
            </w:r>
          </w:p>
          <w:p w14:paraId="543E42BE">
            <w:pPr>
              <w:spacing w:after="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548" w:type="dxa"/>
          </w:tcPr>
          <w:p w14:paraId="17E303E8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03FE1929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16D5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020" w:type="dxa"/>
            <w:gridSpan w:val="4"/>
          </w:tcPr>
          <w:p w14:paraId="5AB01969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b/>
                <w:sz w:val="28"/>
              </w:rPr>
              <w:t>Экскурсионная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музее</w:t>
            </w:r>
            <w:r>
              <w:rPr>
                <w:rFonts w:hint="default"/>
                <w:b/>
                <w:spacing w:val="-2"/>
                <w:sz w:val="28"/>
                <w:lang w:val="ru-RU"/>
              </w:rPr>
              <w:t xml:space="preserve"> 5 ч</w:t>
            </w:r>
          </w:p>
        </w:tc>
      </w:tr>
      <w:tr w14:paraId="68A3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816" w:type="dxa"/>
          </w:tcPr>
          <w:p w14:paraId="241962D3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32</w:t>
            </w:r>
          </w:p>
        </w:tc>
        <w:tc>
          <w:tcPr>
            <w:tcW w:w="5904" w:type="dxa"/>
          </w:tcPr>
          <w:p w14:paraId="1BD51EF1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Экскурсия как форма популяризации историко-культурного и природного наследия музейными средствами</w:t>
            </w:r>
          </w:p>
        </w:tc>
        <w:tc>
          <w:tcPr>
            <w:tcW w:w="1548" w:type="dxa"/>
          </w:tcPr>
          <w:p w14:paraId="051C9D0E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76A42B5D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25C3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16" w:type="dxa"/>
          </w:tcPr>
          <w:p w14:paraId="3C74F0E3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33</w:t>
            </w:r>
          </w:p>
        </w:tc>
        <w:tc>
          <w:tcPr>
            <w:tcW w:w="5904" w:type="dxa"/>
          </w:tcPr>
          <w:p w14:paraId="57E05513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Виды экскурсий: обзорная, тематическая, учебная</w:t>
            </w:r>
          </w:p>
        </w:tc>
        <w:tc>
          <w:tcPr>
            <w:tcW w:w="1548" w:type="dxa"/>
          </w:tcPr>
          <w:p w14:paraId="3053A5DF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3043C4FD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6AD3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16" w:type="dxa"/>
          </w:tcPr>
          <w:p w14:paraId="2A07C538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34</w:t>
            </w:r>
          </w:p>
        </w:tc>
        <w:tc>
          <w:tcPr>
            <w:tcW w:w="5904" w:type="dxa"/>
          </w:tcPr>
          <w:p w14:paraId="183FEBEF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Приѐмы подготовки экскурсии с использованием опубликованных источников, научной и популярной литературы, материалов музейного собрания</w:t>
            </w:r>
          </w:p>
        </w:tc>
        <w:tc>
          <w:tcPr>
            <w:tcW w:w="1548" w:type="dxa"/>
          </w:tcPr>
          <w:p w14:paraId="6F0EE423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38B178A6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3760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16" w:type="dxa"/>
          </w:tcPr>
          <w:p w14:paraId="756BD108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35</w:t>
            </w:r>
          </w:p>
        </w:tc>
        <w:tc>
          <w:tcPr>
            <w:tcW w:w="5904" w:type="dxa"/>
          </w:tcPr>
          <w:p w14:paraId="71B59B26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Мастерство экскурсовода: речь, внешний вид, свободное владение материалом, этика</w:t>
            </w:r>
          </w:p>
        </w:tc>
        <w:tc>
          <w:tcPr>
            <w:tcW w:w="1548" w:type="dxa"/>
          </w:tcPr>
          <w:p w14:paraId="7D85142B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040CF3A7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1F3A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6" w:type="dxa"/>
          </w:tcPr>
          <w:p w14:paraId="15A3E875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36</w:t>
            </w:r>
          </w:p>
        </w:tc>
        <w:tc>
          <w:tcPr>
            <w:tcW w:w="5904" w:type="dxa"/>
          </w:tcPr>
          <w:p w14:paraId="726FAE89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</w:rPr>
              <w:t>Игра-практикум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экскурсий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выбранной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теме</w:t>
            </w:r>
          </w:p>
        </w:tc>
        <w:tc>
          <w:tcPr>
            <w:tcW w:w="1548" w:type="dxa"/>
          </w:tcPr>
          <w:p w14:paraId="2E8E2270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1752" w:type="dxa"/>
          </w:tcPr>
          <w:p w14:paraId="0257D289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  <w:tr w14:paraId="7CE0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16" w:type="dxa"/>
          </w:tcPr>
          <w:p w14:paraId="6BE41851">
            <w:pPr>
              <w:spacing w:after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904" w:type="dxa"/>
          </w:tcPr>
          <w:p w14:paraId="19FB3664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ИТОГО</w:t>
            </w:r>
          </w:p>
        </w:tc>
        <w:tc>
          <w:tcPr>
            <w:tcW w:w="1548" w:type="dxa"/>
          </w:tcPr>
          <w:p w14:paraId="1EC9285F">
            <w:pPr>
              <w:spacing w:after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  <w:t>36</w:t>
            </w:r>
          </w:p>
        </w:tc>
        <w:tc>
          <w:tcPr>
            <w:tcW w:w="1752" w:type="dxa"/>
          </w:tcPr>
          <w:p w14:paraId="305B1A48">
            <w:pPr>
              <w:spacing w:after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4DA8D3BC">
      <w:pPr>
        <w:spacing w:after="0"/>
        <w:jc w:val="both"/>
        <w:sectPr>
          <w:pgSz w:w="11920" w:h="16850"/>
          <w:pgMar w:top="580" w:right="160" w:bottom="880" w:left="380" w:header="0" w:footer="696" w:gutter="0"/>
          <w:cols w:space="720" w:num="1"/>
        </w:sectPr>
      </w:pPr>
    </w:p>
    <w:p w14:paraId="783D84E0">
      <w:pPr>
        <w:jc w:val="both"/>
        <w:rPr>
          <w:rFonts w:hint="default"/>
          <w:b/>
          <w:bCs/>
          <w:lang w:val="ru-RU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EA909">
    <w:pPr>
      <w:pStyle w:val="6"/>
      <w:spacing w:line="14" w:lineRule="auto"/>
      <w:ind w:left="0"/>
      <w:rPr>
        <w:sz w:val="1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64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3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6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8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51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9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3">
    <w:nsid w:val="0248C179"/>
    <w:multiLevelType w:val="multilevel"/>
    <w:tmpl w:val="0248C179"/>
    <w:lvl w:ilvl="0" w:tentative="0">
      <w:start w:val="0"/>
      <w:numFmt w:val="bullet"/>
      <w:lvlText w:val=""/>
      <w:lvlJc w:val="left"/>
      <w:pPr>
        <w:ind w:left="119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4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abstractNum w:abstractNumId="5">
    <w:nsid w:val="72183CF9"/>
    <w:multiLevelType w:val="multilevel"/>
    <w:tmpl w:val="72183CF9"/>
    <w:lvl w:ilvl="0" w:tentative="0">
      <w:start w:val="0"/>
      <w:numFmt w:val="bullet"/>
      <w:lvlText w:val=""/>
      <w:lvlJc w:val="left"/>
      <w:pPr>
        <w:ind w:left="119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3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559D2"/>
    <w:rsid w:val="11F91C1F"/>
    <w:rsid w:val="4BB5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0"/>
    <w:pPr>
      <w:ind w:left="165" w:firstLine="600"/>
      <w:jc w:val="both"/>
    </w:pPr>
    <w:rPr>
      <w:sz w:val="2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0"/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199" w:hanging="36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2024-10-23T04:23:00Z</dcterms:created>
  <dc:creator>kalno</dc:creator>
  <cp:lastModifiedBy>kalno</cp:lastModifiedBy>
  <cp:lastPrinted>2024-10-23T09:55:00Z</cp:lastPrinted>
  <dcterms:modified xsi:type="dcterms:W3CDTF">2025-04-08T07:07:25Z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A75A7C487C524979A562A09FD7B3889C_11</vt:lpwstr>
  </property>
</Properties>
</file>